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2802"/>
        <w:gridCol w:w="5531"/>
        <w:gridCol w:w="2087"/>
      </w:tblGrid>
      <w:tr w:rsidR="00EA79BD" w:rsidTr="006E3777">
        <w:tc>
          <w:tcPr>
            <w:tcW w:w="2802" w:type="dxa"/>
            <w:shd w:val="clear" w:color="auto" w:fill="auto"/>
          </w:tcPr>
          <w:p w:rsidR="00EA79BD" w:rsidRDefault="00EA79BD">
            <w:pPr>
              <w:rPr>
                <w:noProof/>
                <w:lang w:eastAsia="en-GB"/>
              </w:rPr>
            </w:pPr>
            <w:r>
              <w:rPr>
                <w:noProof/>
                <w:lang w:eastAsia="en-GB"/>
              </w:rPr>
              <w:drawing>
                <wp:inline distT="0" distB="0" distL="0" distR="0" wp14:anchorId="49973AF2" wp14:editId="49BD35BF">
                  <wp:extent cx="1564499" cy="90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W-Pin-Pos-Maste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64499" cy="900000"/>
                          </a:xfrm>
                          <a:prstGeom prst="rect">
                            <a:avLst/>
                          </a:prstGeom>
                        </pic:spPr>
                      </pic:pic>
                    </a:graphicData>
                  </a:graphic>
                </wp:inline>
              </w:drawing>
            </w:r>
          </w:p>
        </w:tc>
        <w:tc>
          <w:tcPr>
            <w:tcW w:w="5531" w:type="dxa"/>
            <w:shd w:val="clear" w:color="auto" w:fill="auto"/>
          </w:tcPr>
          <w:p w:rsidR="00EA79BD" w:rsidRPr="006E3777" w:rsidRDefault="006E3777" w:rsidP="00EA79BD">
            <w:pPr>
              <w:rPr>
                <w:b/>
                <w:sz w:val="32"/>
                <w:szCs w:val="32"/>
              </w:rPr>
            </w:pPr>
            <w:r>
              <w:rPr>
                <w:b/>
                <w:sz w:val="32"/>
                <w:szCs w:val="32"/>
              </w:rPr>
              <w:t xml:space="preserve">BUILDING NOTICE </w:t>
            </w:r>
            <w:r w:rsidR="00EA79BD" w:rsidRPr="006E3777">
              <w:rPr>
                <w:b/>
                <w:sz w:val="32"/>
                <w:szCs w:val="32"/>
              </w:rPr>
              <w:t>APPLICATION</w:t>
            </w:r>
          </w:p>
          <w:p w:rsidR="00EA79BD" w:rsidRPr="00EA79BD" w:rsidRDefault="00EA79BD" w:rsidP="00EA79BD">
            <w:pPr>
              <w:rPr>
                <w:b/>
                <w:szCs w:val="24"/>
              </w:rPr>
            </w:pPr>
            <w:r w:rsidRPr="00EA79BD">
              <w:rPr>
                <w:b/>
                <w:szCs w:val="24"/>
              </w:rPr>
              <w:t>THE BUILDING REGULATIONS 2010</w:t>
            </w:r>
          </w:p>
          <w:p w:rsidR="00EA79BD" w:rsidRPr="00EA79BD" w:rsidRDefault="00EA79BD" w:rsidP="00EA79BD">
            <w:pPr>
              <w:rPr>
                <w:b/>
                <w:szCs w:val="24"/>
              </w:rPr>
            </w:pPr>
            <w:r w:rsidRPr="00EA79BD">
              <w:rPr>
                <w:b/>
                <w:szCs w:val="24"/>
              </w:rPr>
              <w:t>BUILDING ACT 1984</w:t>
            </w:r>
          </w:p>
          <w:p w:rsidR="00EA79BD" w:rsidRPr="009B5EAF" w:rsidRDefault="00EA79BD" w:rsidP="008D40ED">
            <w:pPr>
              <w:spacing w:before="120"/>
              <w:rPr>
                <w:sz w:val="20"/>
                <w:szCs w:val="20"/>
              </w:rPr>
            </w:pPr>
            <w:r w:rsidRPr="009B5EAF">
              <w:rPr>
                <w:sz w:val="20"/>
                <w:szCs w:val="20"/>
              </w:rPr>
              <w:t>Please read the notes overleaf</w:t>
            </w:r>
          </w:p>
          <w:p w:rsidR="00EA79BD" w:rsidRPr="008D40ED" w:rsidRDefault="00EA79BD" w:rsidP="00B0227C">
            <w:pPr>
              <w:rPr>
                <w:b/>
                <w:szCs w:val="24"/>
              </w:rPr>
            </w:pPr>
            <w:r w:rsidRPr="009B5EAF">
              <w:rPr>
                <w:sz w:val="20"/>
                <w:szCs w:val="20"/>
              </w:rPr>
              <w:t>Please complete in BLOCK CAPITALS if handwriting</w:t>
            </w:r>
          </w:p>
        </w:tc>
        <w:tc>
          <w:tcPr>
            <w:tcW w:w="2087" w:type="dxa"/>
          </w:tcPr>
          <w:p w:rsidR="00EA79BD" w:rsidRPr="00EA79BD" w:rsidRDefault="00530E14" w:rsidP="00EA79BD">
            <w:pPr>
              <w:jc w:val="right"/>
              <w:rPr>
                <w:b/>
                <w:sz w:val="36"/>
                <w:szCs w:val="36"/>
              </w:rPr>
            </w:pPr>
            <w:r>
              <w:rPr>
                <w:b/>
                <w:noProof/>
                <w:sz w:val="36"/>
                <w:szCs w:val="36"/>
                <w:lang w:eastAsia="en-GB"/>
              </w:rPr>
              <w:drawing>
                <wp:inline distT="0" distB="0" distL="0" distR="0" wp14:anchorId="7AC3C670" wp14:editId="43A09FAA">
                  <wp:extent cx="1188496" cy="86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BC-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8496" cy="864000"/>
                          </a:xfrm>
                          <a:prstGeom prst="rect">
                            <a:avLst/>
                          </a:prstGeom>
                        </pic:spPr>
                      </pic:pic>
                    </a:graphicData>
                  </a:graphic>
                </wp:inline>
              </w:drawing>
            </w:r>
          </w:p>
        </w:tc>
      </w:tr>
    </w:tbl>
    <w:p w:rsidR="001F6357" w:rsidRPr="00A344F1" w:rsidRDefault="001F6357" w:rsidP="001F6357">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951"/>
        <w:gridCol w:w="4872"/>
        <w:gridCol w:w="1223"/>
        <w:gridCol w:w="2374"/>
      </w:tblGrid>
      <w:tr w:rsidR="001F6357" w:rsidRPr="006E3777" w:rsidTr="002F154E">
        <w:tc>
          <w:tcPr>
            <w:tcW w:w="10420" w:type="dxa"/>
            <w:gridSpan w:val="4"/>
            <w:shd w:val="clear" w:color="auto" w:fill="C6D9F1"/>
          </w:tcPr>
          <w:p w:rsidR="001F6357" w:rsidRPr="006E3777" w:rsidRDefault="001F6357" w:rsidP="002F154E">
            <w:pPr>
              <w:rPr>
                <w:b/>
                <w:sz w:val="21"/>
                <w:szCs w:val="21"/>
              </w:rPr>
            </w:pPr>
            <w:r w:rsidRPr="006E3777">
              <w:rPr>
                <w:b/>
                <w:sz w:val="21"/>
                <w:szCs w:val="21"/>
              </w:rPr>
              <w:t>1. Applicant details</w:t>
            </w:r>
          </w:p>
        </w:tc>
      </w:tr>
      <w:tr w:rsidR="001F6357" w:rsidRPr="006E3777" w:rsidTr="00FC25E3">
        <w:tc>
          <w:tcPr>
            <w:tcW w:w="1951" w:type="dxa"/>
            <w:shd w:val="clear" w:color="auto" w:fill="auto"/>
          </w:tcPr>
          <w:p w:rsidR="001F6357" w:rsidRPr="006E3777" w:rsidRDefault="00FC25E3" w:rsidP="002F154E">
            <w:pPr>
              <w:rPr>
                <w:sz w:val="21"/>
                <w:szCs w:val="21"/>
              </w:rPr>
            </w:pPr>
            <w:r w:rsidRPr="006E3777">
              <w:rPr>
                <w:sz w:val="21"/>
                <w:szCs w:val="21"/>
              </w:rPr>
              <w:t>Name</w:t>
            </w:r>
          </w:p>
        </w:tc>
        <w:tc>
          <w:tcPr>
            <w:tcW w:w="8469" w:type="dxa"/>
            <w:gridSpan w:val="3"/>
            <w:shd w:val="clear" w:color="auto" w:fill="auto"/>
          </w:tcPr>
          <w:p w:rsidR="001F6357" w:rsidRPr="006E3777" w:rsidRDefault="001F6357" w:rsidP="002F154E">
            <w:pPr>
              <w:rPr>
                <w:sz w:val="21"/>
                <w:szCs w:val="21"/>
              </w:rPr>
            </w:pPr>
          </w:p>
        </w:tc>
      </w:tr>
      <w:tr w:rsidR="001F6357" w:rsidRPr="006E3777" w:rsidTr="00FC25E3">
        <w:tc>
          <w:tcPr>
            <w:tcW w:w="1951" w:type="dxa"/>
            <w:vMerge w:val="restart"/>
            <w:shd w:val="clear" w:color="auto" w:fill="auto"/>
          </w:tcPr>
          <w:p w:rsidR="001F6357" w:rsidRPr="006E3777" w:rsidRDefault="001F6357" w:rsidP="002F154E">
            <w:pPr>
              <w:rPr>
                <w:sz w:val="21"/>
                <w:szCs w:val="21"/>
              </w:rPr>
            </w:pPr>
            <w:r w:rsidRPr="006E3777">
              <w:rPr>
                <w:sz w:val="21"/>
                <w:szCs w:val="21"/>
              </w:rPr>
              <w:t>Address</w:t>
            </w:r>
          </w:p>
        </w:tc>
        <w:tc>
          <w:tcPr>
            <w:tcW w:w="8469" w:type="dxa"/>
            <w:gridSpan w:val="3"/>
            <w:shd w:val="clear" w:color="auto" w:fill="auto"/>
          </w:tcPr>
          <w:p w:rsidR="001F6357" w:rsidRPr="006E3777" w:rsidRDefault="001F6357" w:rsidP="002F154E">
            <w:pPr>
              <w:rPr>
                <w:sz w:val="21"/>
                <w:szCs w:val="21"/>
              </w:rPr>
            </w:pPr>
          </w:p>
        </w:tc>
      </w:tr>
      <w:tr w:rsidR="001F6357" w:rsidRPr="006E3777" w:rsidTr="00FC25E3">
        <w:tc>
          <w:tcPr>
            <w:tcW w:w="1951" w:type="dxa"/>
            <w:vMerge/>
            <w:shd w:val="clear" w:color="auto" w:fill="auto"/>
          </w:tcPr>
          <w:p w:rsidR="001F6357" w:rsidRPr="006E3777" w:rsidRDefault="001F6357" w:rsidP="002F154E">
            <w:pPr>
              <w:rPr>
                <w:sz w:val="21"/>
                <w:szCs w:val="21"/>
              </w:rPr>
            </w:pPr>
          </w:p>
        </w:tc>
        <w:tc>
          <w:tcPr>
            <w:tcW w:w="8469" w:type="dxa"/>
            <w:gridSpan w:val="3"/>
            <w:shd w:val="clear" w:color="auto" w:fill="auto"/>
          </w:tcPr>
          <w:p w:rsidR="001F6357" w:rsidRPr="006E3777" w:rsidRDefault="001F6357" w:rsidP="002F154E">
            <w:pPr>
              <w:rPr>
                <w:sz w:val="21"/>
                <w:szCs w:val="21"/>
              </w:rPr>
            </w:pPr>
          </w:p>
        </w:tc>
      </w:tr>
      <w:tr w:rsidR="00FC25E3" w:rsidRPr="006E3777" w:rsidTr="00FC25E3">
        <w:tc>
          <w:tcPr>
            <w:tcW w:w="1951" w:type="dxa"/>
            <w:vMerge/>
            <w:shd w:val="clear" w:color="auto" w:fill="auto"/>
          </w:tcPr>
          <w:p w:rsidR="00FC25E3" w:rsidRPr="006E3777" w:rsidRDefault="00FC25E3" w:rsidP="002F154E">
            <w:pPr>
              <w:rPr>
                <w:sz w:val="21"/>
                <w:szCs w:val="21"/>
              </w:rPr>
            </w:pPr>
          </w:p>
        </w:tc>
        <w:tc>
          <w:tcPr>
            <w:tcW w:w="4872" w:type="dxa"/>
            <w:shd w:val="clear" w:color="auto" w:fill="auto"/>
          </w:tcPr>
          <w:p w:rsidR="00FC25E3" w:rsidRPr="006E3777" w:rsidRDefault="00FC25E3" w:rsidP="002F154E">
            <w:pPr>
              <w:rPr>
                <w:sz w:val="21"/>
                <w:szCs w:val="21"/>
              </w:rPr>
            </w:pPr>
          </w:p>
        </w:tc>
        <w:tc>
          <w:tcPr>
            <w:tcW w:w="1223" w:type="dxa"/>
            <w:shd w:val="clear" w:color="auto" w:fill="auto"/>
          </w:tcPr>
          <w:p w:rsidR="00FC25E3" w:rsidRPr="006E3777" w:rsidRDefault="00FC25E3" w:rsidP="002F154E">
            <w:pPr>
              <w:rPr>
                <w:sz w:val="21"/>
                <w:szCs w:val="21"/>
              </w:rPr>
            </w:pPr>
            <w:r w:rsidRPr="006E3777">
              <w:rPr>
                <w:sz w:val="21"/>
                <w:szCs w:val="21"/>
              </w:rPr>
              <w:t>Postcode</w:t>
            </w:r>
          </w:p>
        </w:tc>
        <w:tc>
          <w:tcPr>
            <w:tcW w:w="2374" w:type="dxa"/>
            <w:shd w:val="clear" w:color="auto" w:fill="auto"/>
          </w:tcPr>
          <w:p w:rsidR="00FC25E3" w:rsidRPr="006E3777" w:rsidRDefault="00FC25E3" w:rsidP="002F154E">
            <w:pPr>
              <w:rPr>
                <w:sz w:val="21"/>
                <w:szCs w:val="21"/>
              </w:rPr>
            </w:pPr>
          </w:p>
        </w:tc>
      </w:tr>
      <w:tr w:rsidR="001F6357" w:rsidRPr="006E3777" w:rsidTr="00FC25E3">
        <w:tc>
          <w:tcPr>
            <w:tcW w:w="1951" w:type="dxa"/>
            <w:shd w:val="clear" w:color="auto" w:fill="auto"/>
          </w:tcPr>
          <w:p w:rsidR="001F6357" w:rsidRPr="006E3777" w:rsidRDefault="001F6357" w:rsidP="002F154E">
            <w:pPr>
              <w:rPr>
                <w:sz w:val="21"/>
                <w:szCs w:val="21"/>
              </w:rPr>
            </w:pPr>
            <w:r w:rsidRPr="006E3777">
              <w:rPr>
                <w:sz w:val="21"/>
                <w:szCs w:val="21"/>
              </w:rPr>
              <w:t>Phone Number</w:t>
            </w:r>
          </w:p>
        </w:tc>
        <w:tc>
          <w:tcPr>
            <w:tcW w:w="8469" w:type="dxa"/>
            <w:gridSpan w:val="3"/>
            <w:shd w:val="clear" w:color="auto" w:fill="auto"/>
          </w:tcPr>
          <w:p w:rsidR="001F6357" w:rsidRPr="006E3777" w:rsidRDefault="001F6357" w:rsidP="002F154E">
            <w:pPr>
              <w:rPr>
                <w:sz w:val="21"/>
                <w:szCs w:val="21"/>
              </w:rPr>
            </w:pPr>
          </w:p>
        </w:tc>
      </w:tr>
      <w:tr w:rsidR="001F6357" w:rsidRPr="006E3777" w:rsidTr="00FC25E3">
        <w:tc>
          <w:tcPr>
            <w:tcW w:w="1951" w:type="dxa"/>
            <w:shd w:val="clear" w:color="auto" w:fill="auto"/>
          </w:tcPr>
          <w:p w:rsidR="001F6357" w:rsidRPr="006E3777" w:rsidRDefault="001F6357" w:rsidP="002F154E">
            <w:pPr>
              <w:rPr>
                <w:sz w:val="21"/>
                <w:szCs w:val="21"/>
              </w:rPr>
            </w:pPr>
            <w:r w:rsidRPr="006E3777">
              <w:rPr>
                <w:sz w:val="21"/>
                <w:szCs w:val="21"/>
              </w:rPr>
              <w:t>E-mail Address</w:t>
            </w:r>
          </w:p>
        </w:tc>
        <w:tc>
          <w:tcPr>
            <w:tcW w:w="8469" w:type="dxa"/>
            <w:gridSpan w:val="3"/>
            <w:shd w:val="clear" w:color="auto" w:fill="auto"/>
          </w:tcPr>
          <w:p w:rsidR="001F6357" w:rsidRPr="006E3777" w:rsidRDefault="001F6357" w:rsidP="002F154E">
            <w:pPr>
              <w:rPr>
                <w:sz w:val="21"/>
                <w:szCs w:val="21"/>
              </w:rPr>
            </w:pPr>
          </w:p>
        </w:tc>
      </w:tr>
    </w:tbl>
    <w:p w:rsidR="001F6357" w:rsidRPr="006E3777" w:rsidRDefault="001F6357" w:rsidP="001F6357">
      <w:pPr>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951"/>
        <w:gridCol w:w="4872"/>
        <w:gridCol w:w="1223"/>
        <w:gridCol w:w="2374"/>
      </w:tblGrid>
      <w:tr w:rsidR="001F6357" w:rsidRPr="006E3777" w:rsidTr="002F154E">
        <w:tc>
          <w:tcPr>
            <w:tcW w:w="10420" w:type="dxa"/>
            <w:gridSpan w:val="4"/>
            <w:shd w:val="clear" w:color="auto" w:fill="C6D9F1"/>
          </w:tcPr>
          <w:p w:rsidR="001F6357" w:rsidRPr="006E3777" w:rsidRDefault="001F6357" w:rsidP="001F6357">
            <w:pPr>
              <w:rPr>
                <w:b/>
                <w:sz w:val="21"/>
                <w:szCs w:val="21"/>
              </w:rPr>
            </w:pPr>
            <w:r w:rsidRPr="006E3777">
              <w:rPr>
                <w:b/>
                <w:sz w:val="21"/>
                <w:szCs w:val="21"/>
              </w:rPr>
              <w:t>2. Agent details</w:t>
            </w:r>
            <w:r w:rsidR="006E3777" w:rsidRPr="006E3777">
              <w:rPr>
                <w:sz w:val="21"/>
                <w:szCs w:val="21"/>
              </w:rPr>
              <w:t xml:space="preserve"> (if applicable)</w:t>
            </w:r>
          </w:p>
        </w:tc>
      </w:tr>
      <w:tr w:rsidR="001F6357" w:rsidRPr="006E3777" w:rsidTr="00FC25E3">
        <w:tc>
          <w:tcPr>
            <w:tcW w:w="1951" w:type="dxa"/>
            <w:shd w:val="clear" w:color="auto" w:fill="auto"/>
          </w:tcPr>
          <w:p w:rsidR="001F6357" w:rsidRPr="006E3777" w:rsidRDefault="00FC25E3" w:rsidP="002F154E">
            <w:pPr>
              <w:rPr>
                <w:sz w:val="21"/>
                <w:szCs w:val="21"/>
              </w:rPr>
            </w:pPr>
            <w:r w:rsidRPr="006E3777">
              <w:rPr>
                <w:sz w:val="21"/>
                <w:szCs w:val="21"/>
              </w:rPr>
              <w:t>Name</w:t>
            </w:r>
          </w:p>
        </w:tc>
        <w:tc>
          <w:tcPr>
            <w:tcW w:w="8469" w:type="dxa"/>
            <w:gridSpan w:val="3"/>
            <w:shd w:val="clear" w:color="auto" w:fill="auto"/>
          </w:tcPr>
          <w:p w:rsidR="001F6357" w:rsidRPr="006E3777" w:rsidRDefault="001F6357" w:rsidP="002F154E">
            <w:pPr>
              <w:rPr>
                <w:sz w:val="21"/>
                <w:szCs w:val="21"/>
              </w:rPr>
            </w:pPr>
          </w:p>
        </w:tc>
      </w:tr>
      <w:tr w:rsidR="001F6357" w:rsidRPr="006E3777" w:rsidTr="00FC25E3">
        <w:tc>
          <w:tcPr>
            <w:tcW w:w="1951" w:type="dxa"/>
            <w:vMerge w:val="restart"/>
            <w:shd w:val="clear" w:color="auto" w:fill="auto"/>
          </w:tcPr>
          <w:p w:rsidR="001F6357" w:rsidRPr="006E3777" w:rsidRDefault="001F6357" w:rsidP="002F154E">
            <w:pPr>
              <w:rPr>
                <w:sz w:val="21"/>
                <w:szCs w:val="21"/>
              </w:rPr>
            </w:pPr>
            <w:r w:rsidRPr="006E3777">
              <w:rPr>
                <w:sz w:val="21"/>
                <w:szCs w:val="21"/>
              </w:rPr>
              <w:t>Address</w:t>
            </w:r>
          </w:p>
        </w:tc>
        <w:tc>
          <w:tcPr>
            <w:tcW w:w="8469" w:type="dxa"/>
            <w:gridSpan w:val="3"/>
            <w:shd w:val="clear" w:color="auto" w:fill="auto"/>
          </w:tcPr>
          <w:p w:rsidR="001F6357" w:rsidRPr="006E3777" w:rsidRDefault="001F6357" w:rsidP="002F154E">
            <w:pPr>
              <w:rPr>
                <w:sz w:val="21"/>
                <w:szCs w:val="21"/>
              </w:rPr>
            </w:pPr>
          </w:p>
        </w:tc>
      </w:tr>
      <w:tr w:rsidR="001F6357" w:rsidRPr="006E3777" w:rsidTr="00FC25E3">
        <w:tc>
          <w:tcPr>
            <w:tcW w:w="1951" w:type="dxa"/>
            <w:vMerge/>
            <w:shd w:val="clear" w:color="auto" w:fill="auto"/>
          </w:tcPr>
          <w:p w:rsidR="001F6357" w:rsidRPr="006E3777" w:rsidRDefault="001F6357" w:rsidP="002F154E">
            <w:pPr>
              <w:rPr>
                <w:sz w:val="21"/>
                <w:szCs w:val="21"/>
              </w:rPr>
            </w:pPr>
          </w:p>
        </w:tc>
        <w:tc>
          <w:tcPr>
            <w:tcW w:w="8469" w:type="dxa"/>
            <w:gridSpan w:val="3"/>
            <w:shd w:val="clear" w:color="auto" w:fill="auto"/>
          </w:tcPr>
          <w:p w:rsidR="001F6357" w:rsidRPr="006E3777" w:rsidRDefault="001F6357" w:rsidP="002F154E">
            <w:pPr>
              <w:rPr>
                <w:sz w:val="21"/>
                <w:szCs w:val="21"/>
              </w:rPr>
            </w:pPr>
          </w:p>
        </w:tc>
      </w:tr>
      <w:tr w:rsidR="00FC25E3" w:rsidRPr="006E3777" w:rsidTr="00FC25E3">
        <w:tc>
          <w:tcPr>
            <w:tcW w:w="1951" w:type="dxa"/>
            <w:vMerge/>
            <w:shd w:val="clear" w:color="auto" w:fill="auto"/>
          </w:tcPr>
          <w:p w:rsidR="00FC25E3" w:rsidRPr="006E3777" w:rsidRDefault="00FC25E3" w:rsidP="002F154E">
            <w:pPr>
              <w:rPr>
                <w:sz w:val="21"/>
                <w:szCs w:val="21"/>
              </w:rPr>
            </w:pPr>
          </w:p>
        </w:tc>
        <w:tc>
          <w:tcPr>
            <w:tcW w:w="4872" w:type="dxa"/>
            <w:shd w:val="clear" w:color="auto" w:fill="auto"/>
          </w:tcPr>
          <w:p w:rsidR="00FC25E3" w:rsidRPr="006E3777" w:rsidRDefault="00FC25E3" w:rsidP="002F154E">
            <w:pPr>
              <w:rPr>
                <w:sz w:val="21"/>
                <w:szCs w:val="21"/>
              </w:rPr>
            </w:pPr>
          </w:p>
        </w:tc>
        <w:tc>
          <w:tcPr>
            <w:tcW w:w="1223" w:type="dxa"/>
            <w:shd w:val="clear" w:color="auto" w:fill="auto"/>
          </w:tcPr>
          <w:p w:rsidR="00FC25E3" w:rsidRPr="006E3777" w:rsidRDefault="00FC25E3" w:rsidP="002F154E">
            <w:pPr>
              <w:rPr>
                <w:sz w:val="21"/>
                <w:szCs w:val="21"/>
              </w:rPr>
            </w:pPr>
            <w:r w:rsidRPr="006E3777">
              <w:rPr>
                <w:sz w:val="21"/>
                <w:szCs w:val="21"/>
              </w:rPr>
              <w:t>Postcode</w:t>
            </w:r>
          </w:p>
        </w:tc>
        <w:tc>
          <w:tcPr>
            <w:tcW w:w="2374" w:type="dxa"/>
            <w:shd w:val="clear" w:color="auto" w:fill="auto"/>
          </w:tcPr>
          <w:p w:rsidR="00FC25E3" w:rsidRPr="006E3777" w:rsidRDefault="00FC25E3" w:rsidP="002F154E">
            <w:pPr>
              <w:rPr>
                <w:sz w:val="21"/>
                <w:szCs w:val="21"/>
              </w:rPr>
            </w:pPr>
          </w:p>
        </w:tc>
      </w:tr>
      <w:tr w:rsidR="001F6357" w:rsidRPr="006E3777" w:rsidTr="00FC25E3">
        <w:tc>
          <w:tcPr>
            <w:tcW w:w="1951" w:type="dxa"/>
            <w:shd w:val="clear" w:color="auto" w:fill="auto"/>
          </w:tcPr>
          <w:p w:rsidR="001F6357" w:rsidRPr="006E3777" w:rsidRDefault="001F6357" w:rsidP="002F154E">
            <w:pPr>
              <w:rPr>
                <w:sz w:val="21"/>
                <w:szCs w:val="21"/>
              </w:rPr>
            </w:pPr>
            <w:r w:rsidRPr="006E3777">
              <w:rPr>
                <w:sz w:val="21"/>
                <w:szCs w:val="21"/>
              </w:rPr>
              <w:t>Phone Number</w:t>
            </w:r>
          </w:p>
        </w:tc>
        <w:tc>
          <w:tcPr>
            <w:tcW w:w="8469" w:type="dxa"/>
            <w:gridSpan w:val="3"/>
            <w:shd w:val="clear" w:color="auto" w:fill="auto"/>
          </w:tcPr>
          <w:p w:rsidR="001F6357" w:rsidRPr="006E3777" w:rsidRDefault="001F6357" w:rsidP="002F154E">
            <w:pPr>
              <w:rPr>
                <w:sz w:val="21"/>
                <w:szCs w:val="21"/>
              </w:rPr>
            </w:pPr>
          </w:p>
        </w:tc>
      </w:tr>
      <w:tr w:rsidR="001F6357" w:rsidRPr="006E3777" w:rsidTr="00FC25E3">
        <w:tc>
          <w:tcPr>
            <w:tcW w:w="1951" w:type="dxa"/>
            <w:shd w:val="clear" w:color="auto" w:fill="auto"/>
          </w:tcPr>
          <w:p w:rsidR="001F6357" w:rsidRPr="006E3777" w:rsidRDefault="001F6357" w:rsidP="002F154E">
            <w:pPr>
              <w:rPr>
                <w:sz w:val="21"/>
                <w:szCs w:val="21"/>
              </w:rPr>
            </w:pPr>
            <w:r w:rsidRPr="006E3777">
              <w:rPr>
                <w:sz w:val="21"/>
                <w:szCs w:val="21"/>
              </w:rPr>
              <w:t>E-mail Address</w:t>
            </w:r>
          </w:p>
        </w:tc>
        <w:tc>
          <w:tcPr>
            <w:tcW w:w="8469" w:type="dxa"/>
            <w:gridSpan w:val="3"/>
            <w:shd w:val="clear" w:color="auto" w:fill="auto"/>
          </w:tcPr>
          <w:p w:rsidR="001F6357" w:rsidRPr="006E3777" w:rsidRDefault="001F6357" w:rsidP="002F154E">
            <w:pPr>
              <w:rPr>
                <w:sz w:val="21"/>
                <w:szCs w:val="21"/>
              </w:rPr>
            </w:pPr>
          </w:p>
        </w:tc>
      </w:tr>
    </w:tbl>
    <w:p w:rsidR="001F6357" w:rsidRPr="006E3777" w:rsidRDefault="001F6357" w:rsidP="001F6357">
      <w:pPr>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951"/>
        <w:gridCol w:w="4872"/>
        <w:gridCol w:w="1223"/>
        <w:gridCol w:w="2374"/>
      </w:tblGrid>
      <w:tr w:rsidR="001F6357" w:rsidRPr="006E3777" w:rsidTr="002F154E">
        <w:tc>
          <w:tcPr>
            <w:tcW w:w="10420" w:type="dxa"/>
            <w:gridSpan w:val="4"/>
            <w:shd w:val="clear" w:color="auto" w:fill="C6D9F1"/>
          </w:tcPr>
          <w:p w:rsidR="001F6357" w:rsidRPr="006E3777" w:rsidRDefault="001F6357" w:rsidP="002F154E">
            <w:pPr>
              <w:rPr>
                <w:b/>
                <w:sz w:val="21"/>
                <w:szCs w:val="21"/>
              </w:rPr>
            </w:pPr>
            <w:r w:rsidRPr="006E3777">
              <w:rPr>
                <w:b/>
                <w:sz w:val="21"/>
                <w:szCs w:val="21"/>
              </w:rPr>
              <w:t>3. Location of building to which work relates</w:t>
            </w:r>
          </w:p>
        </w:tc>
      </w:tr>
      <w:tr w:rsidR="001F6357" w:rsidRPr="006E3777" w:rsidTr="00FC25E3">
        <w:tc>
          <w:tcPr>
            <w:tcW w:w="1951" w:type="dxa"/>
            <w:vMerge w:val="restart"/>
            <w:shd w:val="clear" w:color="auto" w:fill="auto"/>
          </w:tcPr>
          <w:p w:rsidR="001F6357" w:rsidRPr="006E3777" w:rsidRDefault="001F6357" w:rsidP="002F154E">
            <w:pPr>
              <w:rPr>
                <w:sz w:val="21"/>
                <w:szCs w:val="21"/>
              </w:rPr>
            </w:pPr>
            <w:r w:rsidRPr="006E3777">
              <w:rPr>
                <w:sz w:val="21"/>
                <w:szCs w:val="21"/>
              </w:rPr>
              <w:t>Address</w:t>
            </w:r>
          </w:p>
        </w:tc>
        <w:tc>
          <w:tcPr>
            <w:tcW w:w="8469" w:type="dxa"/>
            <w:gridSpan w:val="3"/>
            <w:shd w:val="clear" w:color="auto" w:fill="auto"/>
          </w:tcPr>
          <w:p w:rsidR="001F6357" w:rsidRPr="006E3777" w:rsidRDefault="001F6357" w:rsidP="002F154E">
            <w:pPr>
              <w:rPr>
                <w:sz w:val="21"/>
                <w:szCs w:val="21"/>
              </w:rPr>
            </w:pPr>
          </w:p>
        </w:tc>
      </w:tr>
      <w:tr w:rsidR="001F6357" w:rsidRPr="006E3777" w:rsidTr="00FC25E3">
        <w:tc>
          <w:tcPr>
            <w:tcW w:w="1951" w:type="dxa"/>
            <w:vMerge/>
            <w:shd w:val="clear" w:color="auto" w:fill="auto"/>
          </w:tcPr>
          <w:p w:rsidR="001F6357" w:rsidRPr="006E3777" w:rsidRDefault="001F6357" w:rsidP="002F154E">
            <w:pPr>
              <w:rPr>
                <w:sz w:val="21"/>
                <w:szCs w:val="21"/>
              </w:rPr>
            </w:pPr>
          </w:p>
        </w:tc>
        <w:tc>
          <w:tcPr>
            <w:tcW w:w="8469" w:type="dxa"/>
            <w:gridSpan w:val="3"/>
            <w:shd w:val="clear" w:color="auto" w:fill="auto"/>
          </w:tcPr>
          <w:p w:rsidR="001F6357" w:rsidRPr="006E3777" w:rsidRDefault="001F6357" w:rsidP="002F154E">
            <w:pPr>
              <w:rPr>
                <w:sz w:val="21"/>
                <w:szCs w:val="21"/>
              </w:rPr>
            </w:pPr>
          </w:p>
        </w:tc>
      </w:tr>
      <w:tr w:rsidR="00FC25E3" w:rsidRPr="006E3777" w:rsidTr="00FC25E3">
        <w:tc>
          <w:tcPr>
            <w:tcW w:w="1951" w:type="dxa"/>
            <w:vMerge/>
            <w:shd w:val="clear" w:color="auto" w:fill="auto"/>
          </w:tcPr>
          <w:p w:rsidR="00FC25E3" w:rsidRPr="006E3777" w:rsidRDefault="00FC25E3" w:rsidP="002F154E">
            <w:pPr>
              <w:rPr>
                <w:sz w:val="21"/>
                <w:szCs w:val="21"/>
              </w:rPr>
            </w:pPr>
          </w:p>
        </w:tc>
        <w:tc>
          <w:tcPr>
            <w:tcW w:w="4872" w:type="dxa"/>
            <w:shd w:val="clear" w:color="auto" w:fill="auto"/>
          </w:tcPr>
          <w:p w:rsidR="00FC25E3" w:rsidRPr="006E3777" w:rsidRDefault="00FC25E3" w:rsidP="002F154E">
            <w:pPr>
              <w:rPr>
                <w:sz w:val="21"/>
                <w:szCs w:val="21"/>
              </w:rPr>
            </w:pPr>
          </w:p>
        </w:tc>
        <w:tc>
          <w:tcPr>
            <w:tcW w:w="1223" w:type="dxa"/>
            <w:shd w:val="clear" w:color="auto" w:fill="auto"/>
          </w:tcPr>
          <w:p w:rsidR="00FC25E3" w:rsidRPr="006E3777" w:rsidRDefault="00FC25E3" w:rsidP="002F154E">
            <w:pPr>
              <w:rPr>
                <w:sz w:val="21"/>
                <w:szCs w:val="21"/>
              </w:rPr>
            </w:pPr>
            <w:r w:rsidRPr="006E3777">
              <w:rPr>
                <w:sz w:val="21"/>
                <w:szCs w:val="21"/>
              </w:rPr>
              <w:t>Postcode</w:t>
            </w:r>
          </w:p>
        </w:tc>
        <w:tc>
          <w:tcPr>
            <w:tcW w:w="2374" w:type="dxa"/>
            <w:shd w:val="clear" w:color="auto" w:fill="auto"/>
          </w:tcPr>
          <w:p w:rsidR="00FC25E3" w:rsidRPr="006E3777" w:rsidRDefault="00FC25E3" w:rsidP="002F154E">
            <w:pPr>
              <w:rPr>
                <w:sz w:val="21"/>
                <w:szCs w:val="21"/>
              </w:rPr>
            </w:pPr>
          </w:p>
        </w:tc>
      </w:tr>
    </w:tbl>
    <w:p w:rsidR="002E6201" w:rsidRPr="006E3777" w:rsidRDefault="002E6201">
      <w:pPr>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0420"/>
      </w:tblGrid>
      <w:tr w:rsidR="002E6201" w:rsidRPr="006E3777" w:rsidTr="008D40ED">
        <w:tc>
          <w:tcPr>
            <w:tcW w:w="10420" w:type="dxa"/>
            <w:shd w:val="clear" w:color="auto" w:fill="C6D9F1"/>
          </w:tcPr>
          <w:p w:rsidR="002E6201" w:rsidRPr="006E3777" w:rsidRDefault="001F6357" w:rsidP="006E3777">
            <w:pPr>
              <w:rPr>
                <w:b/>
                <w:sz w:val="21"/>
                <w:szCs w:val="21"/>
              </w:rPr>
            </w:pPr>
            <w:r w:rsidRPr="006E3777">
              <w:rPr>
                <w:b/>
                <w:sz w:val="21"/>
                <w:szCs w:val="21"/>
              </w:rPr>
              <w:t xml:space="preserve">4. Proposed </w:t>
            </w:r>
            <w:r w:rsidR="006E3777" w:rsidRPr="006E3777">
              <w:rPr>
                <w:b/>
                <w:sz w:val="21"/>
                <w:szCs w:val="21"/>
              </w:rPr>
              <w:t xml:space="preserve">work </w:t>
            </w:r>
          </w:p>
        </w:tc>
      </w:tr>
      <w:tr w:rsidR="001F6357" w:rsidRPr="006E3777" w:rsidTr="00A344F1">
        <w:trPr>
          <w:trHeight w:val="938"/>
        </w:trPr>
        <w:tc>
          <w:tcPr>
            <w:tcW w:w="10420" w:type="dxa"/>
            <w:shd w:val="clear" w:color="auto" w:fill="auto"/>
          </w:tcPr>
          <w:p w:rsidR="00530E14" w:rsidRPr="006E3777" w:rsidRDefault="00530E14" w:rsidP="0003714A">
            <w:pPr>
              <w:rPr>
                <w:sz w:val="21"/>
                <w:szCs w:val="21"/>
              </w:rPr>
            </w:pPr>
          </w:p>
        </w:tc>
      </w:tr>
    </w:tbl>
    <w:p w:rsidR="00195812" w:rsidRPr="006E3777" w:rsidRDefault="00195812" w:rsidP="00195812">
      <w:pPr>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5211"/>
        <w:gridCol w:w="5209"/>
      </w:tblGrid>
      <w:tr w:rsidR="00195812" w:rsidRPr="006E3777" w:rsidTr="00050EDA">
        <w:tc>
          <w:tcPr>
            <w:tcW w:w="10420" w:type="dxa"/>
            <w:gridSpan w:val="2"/>
            <w:shd w:val="clear" w:color="auto" w:fill="C6D9F1"/>
          </w:tcPr>
          <w:p w:rsidR="00195812" w:rsidRPr="006E3777" w:rsidRDefault="001F6357" w:rsidP="00460ECC">
            <w:pPr>
              <w:rPr>
                <w:b/>
                <w:sz w:val="21"/>
                <w:szCs w:val="21"/>
              </w:rPr>
            </w:pPr>
            <w:r w:rsidRPr="006E3777">
              <w:rPr>
                <w:b/>
                <w:sz w:val="21"/>
                <w:szCs w:val="21"/>
              </w:rPr>
              <w:t>5. Use of building</w:t>
            </w:r>
          </w:p>
        </w:tc>
      </w:tr>
      <w:tr w:rsidR="001F6357" w:rsidRPr="006E3777" w:rsidTr="00A77F41">
        <w:tc>
          <w:tcPr>
            <w:tcW w:w="5211" w:type="dxa"/>
            <w:shd w:val="clear" w:color="auto" w:fill="auto"/>
          </w:tcPr>
          <w:p w:rsidR="001F6357" w:rsidRPr="006E3777" w:rsidRDefault="001F6357" w:rsidP="00A77F41">
            <w:pPr>
              <w:tabs>
                <w:tab w:val="left" w:pos="2443"/>
                <w:tab w:val="left" w:pos="5420"/>
              </w:tabs>
              <w:rPr>
                <w:sz w:val="21"/>
                <w:szCs w:val="21"/>
              </w:rPr>
            </w:pPr>
            <w:r w:rsidRPr="006E3777">
              <w:rPr>
                <w:sz w:val="21"/>
                <w:szCs w:val="21"/>
              </w:rPr>
              <w:t>1. If new building or extension, state proposed use</w:t>
            </w:r>
          </w:p>
        </w:tc>
        <w:tc>
          <w:tcPr>
            <w:tcW w:w="5209" w:type="dxa"/>
            <w:shd w:val="clear" w:color="auto" w:fill="auto"/>
          </w:tcPr>
          <w:p w:rsidR="001F6357" w:rsidRPr="006E3777" w:rsidRDefault="001F6357" w:rsidP="00460ECC">
            <w:pPr>
              <w:tabs>
                <w:tab w:val="left" w:pos="2443"/>
                <w:tab w:val="left" w:pos="5420"/>
              </w:tabs>
              <w:rPr>
                <w:sz w:val="21"/>
                <w:szCs w:val="21"/>
              </w:rPr>
            </w:pPr>
          </w:p>
        </w:tc>
      </w:tr>
      <w:tr w:rsidR="001F6357" w:rsidRPr="006E3777" w:rsidTr="00A77F41">
        <w:tc>
          <w:tcPr>
            <w:tcW w:w="5211" w:type="dxa"/>
            <w:shd w:val="clear" w:color="auto" w:fill="auto"/>
          </w:tcPr>
          <w:p w:rsidR="001F6357" w:rsidRPr="006E3777" w:rsidRDefault="001F6357" w:rsidP="00460ECC">
            <w:pPr>
              <w:tabs>
                <w:tab w:val="left" w:pos="2443"/>
                <w:tab w:val="left" w:pos="5420"/>
              </w:tabs>
              <w:rPr>
                <w:sz w:val="21"/>
                <w:szCs w:val="21"/>
              </w:rPr>
            </w:pPr>
            <w:r w:rsidRPr="006E3777">
              <w:rPr>
                <w:sz w:val="21"/>
                <w:szCs w:val="21"/>
              </w:rPr>
              <w:t>2. If existing building, state present use</w:t>
            </w:r>
          </w:p>
        </w:tc>
        <w:tc>
          <w:tcPr>
            <w:tcW w:w="5209" w:type="dxa"/>
            <w:shd w:val="clear" w:color="auto" w:fill="auto"/>
          </w:tcPr>
          <w:p w:rsidR="001F6357" w:rsidRPr="006E3777" w:rsidRDefault="001F6357" w:rsidP="00460ECC">
            <w:pPr>
              <w:tabs>
                <w:tab w:val="left" w:pos="2443"/>
                <w:tab w:val="left" w:pos="5420"/>
              </w:tabs>
              <w:rPr>
                <w:sz w:val="21"/>
                <w:szCs w:val="21"/>
              </w:rPr>
            </w:pPr>
          </w:p>
        </w:tc>
      </w:tr>
      <w:tr w:rsidR="006E3777" w:rsidRPr="006E3777" w:rsidTr="00A77F41">
        <w:tc>
          <w:tcPr>
            <w:tcW w:w="5211" w:type="dxa"/>
            <w:shd w:val="clear" w:color="auto" w:fill="auto"/>
          </w:tcPr>
          <w:p w:rsidR="006E3777" w:rsidRPr="006E3777" w:rsidRDefault="006E3777" w:rsidP="006E3777">
            <w:pPr>
              <w:tabs>
                <w:tab w:val="left" w:pos="2443"/>
                <w:tab w:val="left" w:pos="5420"/>
              </w:tabs>
              <w:rPr>
                <w:sz w:val="21"/>
                <w:szCs w:val="21"/>
              </w:rPr>
            </w:pPr>
            <w:r w:rsidRPr="006E3777">
              <w:rPr>
                <w:sz w:val="21"/>
                <w:szCs w:val="21"/>
              </w:rPr>
              <w:t xml:space="preserve">3. Please state the number of </w:t>
            </w:r>
            <w:proofErr w:type="spellStart"/>
            <w:r w:rsidRPr="006E3777">
              <w:rPr>
                <w:sz w:val="21"/>
                <w:szCs w:val="21"/>
              </w:rPr>
              <w:t>storeys</w:t>
            </w:r>
            <w:proofErr w:type="spellEnd"/>
            <w:r w:rsidRPr="006E3777">
              <w:rPr>
                <w:sz w:val="21"/>
                <w:szCs w:val="21"/>
              </w:rPr>
              <w:t xml:space="preserve"> in the property</w:t>
            </w:r>
          </w:p>
        </w:tc>
        <w:tc>
          <w:tcPr>
            <w:tcW w:w="5209" w:type="dxa"/>
            <w:shd w:val="clear" w:color="auto" w:fill="auto"/>
          </w:tcPr>
          <w:p w:rsidR="006E3777" w:rsidRPr="006E3777" w:rsidRDefault="006E3777" w:rsidP="006E3777">
            <w:pPr>
              <w:tabs>
                <w:tab w:val="left" w:pos="2443"/>
                <w:tab w:val="left" w:pos="5420"/>
              </w:tabs>
              <w:rPr>
                <w:sz w:val="21"/>
                <w:szCs w:val="21"/>
              </w:rPr>
            </w:pPr>
          </w:p>
        </w:tc>
      </w:tr>
    </w:tbl>
    <w:p w:rsidR="00195812" w:rsidRPr="006E3777" w:rsidRDefault="00195812" w:rsidP="00195812">
      <w:pPr>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7763"/>
        <w:gridCol w:w="2126"/>
        <w:gridCol w:w="531"/>
      </w:tblGrid>
      <w:tr w:rsidR="00FC25E3" w:rsidRPr="006E3777" w:rsidTr="002F154E">
        <w:tc>
          <w:tcPr>
            <w:tcW w:w="10420" w:type="dxa"/>
            <w:gridSpan w:val="3"/>
            <w:shd w:val="clear" w:color="auto" w:fill="C6D9F1"/>
          </w:tcPr>
          <w:p w:rsidR="00FC25E3" w:rsidRPr="006E3777" w:rsidRDefault="00FC25E3" w:rsidP="00A95CCD">
            <w:pPr>
              <w:tabs>
                <w:tab w:val="right" w:pos="10206"/>
              </w:tabs>
              <w:rPr>
                <w:b/>
                <w:sz w:val="21"/>
                <w:szCs w:val="21"/>
              </w:rPr>
            </w:pPr>
            <w:r w:rsidRPr="006E3777">
              <w:rPr>
                <w:b/>
                <w:sz w:val="21"/>
                <w:szCs w:val="21"/>
              </w:rPr>
              <w:t xml:space="preserve">6. </w:t>
            </w:r>
            <w:r w:rsidR="00A95CCD">
              <w:rPr>
                <w:b/>
                <w:sz w:val="21"/>
                <w:szCs w:val="21"/>
              </w:rPr>
              <w:t>Charges</w:t>
            </w:r>
            <w:r w:rsidRPr="006E3777">
              <w:rPr>
                <w:i/>
                <w:sz w:val="21"/>
                <w:szCs w:val="21"/>
              </w:rPr>
              <w:t xml:space="preserve"> </w:t>
            </w:r>
            <w:r w:rsidRPr="006E3777">
              <w:rPr>
                <w:i/>
                <w:sz w:val="21"/>
                <w:szCs w:val="21"/>
              </w:rPr>
              <w:tab/>
              <w:t xml:space="preserve"> (see </w:t>
            </w:r>
            <w:r w:rsidR="006E3777" w:rsidRPr="006E3777">
              <w:rPr>
                <w:i/>
                <w:sz w:val="21"/>
                <w:szCs w:val="21"/>
              </w:rPr>
              <w:t>Guidance Note on Fees for Information</w:t>
            </w:r>
            <w:r w:rsidRPr="006E3777">
              <w:rPr>
                <w:i/>
                <w:sz w:val="21"/>
                <w:szCs w:val="21"/>
              </w:rPr>
              <w:t>)</w:t>
            </w:r>
          </w:p>
        </w:tc>
      </w:tr>
      <w:tr w:rsidR="006E3777" w:rsidRPr="006E3777" w:rsidTr="006E3777">
        <w:tc>
          <w:tcPr>
            <w:tcW w:w="7763" w:type="dxa"/>
            <w:shd w:val="clear" w:color="auto" w:fill="auto"/>
          </w:tcPr>
          <w:p w:rsidR="006E3777" w:rsidRPr="006E3777" w:rsidRDefault="006E3777" w:rsidP="009F1A76">
            <w:pPr>
              <w:tabs>
                <w:tab w:val="left" w:pos="2443"/>
                <w:tab w:val="left" w:pos="4570"/>
              </w:tabs>
              <w:rPr>
                <w:sz w:val="21"/>
                <w:szCs w:val="21"/>
              </w:rPr>
            </w:pPr>
            <w:r w:rsidRPr="006E3777">
              <w:rPr>
                <w:sz w:val="21"/>
                <w:szCs w:val="21"/>
              </w:rPr>
              <w:t>1. If Table A work please state number of dwellings and types</w:t>
            </w:r>
          </w:p>
        </w:tc>
        <w:tc>
          <w:tcPr>
            <w:tcW w:w="2657" w:type="dxa"/>
            <w:gridSpan w:val="2"/>
            <w:shd w:val="clear" w:color="auto" w:fill="auto"/>
          </w:tcPr>
          <w:p w:rsidR="006E3777" w:rsidRPr="006E3777" w:rsidRDefault="006E3777" w:rsidP="009F1A76">
            <w:pPr>
              <w:tabs>
                <w:tab w:val="left" w:pos="2443"/>
                <w:tab w:val="left" w:pos="4570"/>
              </w:tabs>
              <w:rPr>
                <w:sz w:val="21"/>
                <w:szCs w:val="21"/>
              </w:rPr>
            </w:pPr>
          </w:p>
        </w:tc>
      </w:tr>
      <w:tr w:rsidR="00634D88" w:rsidRPr="006E3777" w:rsidTr="006E3777">
        <w:tc>
          <w:tcPr>
            <w:tcW w:w="7763" w:type="dxa"/>
            <w:tcBorders>
              <w:right w:val="single" w:sz="4" w:space="0" w:color="auto"/>
            </w:tcBorders>
            <w:shd w:val="clear" w:color="auto" w:fill="auto"/>
          </w:tcPr>
          <w:p w:rsidR="00634D88" w:rsidRPr="006E3777" w:rsidRDefault="00634D88" w:rsidP="00634D88">
            <w:pPr>
              <w:tabs>
                <w:tab w:val="left" w:pos="2443"/>
                <w:tab w:val="left" w:pos="4570"/>
              </w:tabs>
              <w:rPr>
                <w:sz w:val="21"/>
                <w:szCs w:val="21"/>
              </w:rPr>
            </w:pPr>
            <w:r w:rsidRPr="006E3777">
              <w:rPr>
                <w:sz w:val="21"/>
                <w:szCs w:val="21"/>
              </w:rPr>
              <w:t>2. If Table B work please state floor area (</w:t>
            </w:r>
            <w:r w:rsidR="006E3777" w:rsidRPr="006E3777">
              <w:rPr>
                <w:sz w:val="21"/>
                <w:szCs w:val="21"/>
              </w:rPr>
              <w:t>if appropriate</w:t>
            </w:r>
            <w:r w:rsidRPr="006E3777">
              <w:rPr>
                <w:sz w:val="21"/>
                <w:szCs w:val="21"/>
              </w:rPr>
              <w:t xml:space="preserve">) </w:t>
            </w:r>
          </w:p>
        </w:tc>
        <w:tc>
          <w:tcPr>
            <w:tcW w:w="2126" w:type="dxa"/>
            <w:tcBorders>
              <w:top w:val="single" w:sz="4" w:space="0" w:color="auto"/>
              <w:left w:val="single" w:sz="4" w:space="0" w:color="auto"/>
              <w:bottom w:val="single" w:sz="4" w:space="0" w:color="auto"/>
              <w:right w:val="nil"/>
            </w:tcBorders>
            <w:shd w:val="clear" w:color="auto" w:fill="auto"/>
          </w:tcPr>
          <w:p w:rsidR="00634D88" w:rsidRPr="006E3777" w:rsidRDefault="00634D88" w:rsidP="00AC6062">
            <w:pPr>
              <w:tabs>
                <w:tab w:val="left" w:pos="2443"/>
                <w:tab w:val="left" w:pos="4570"/>
              </w:tabs>
              <w:rPr>
                <w:sz w:val="21"/>
                <w:szCs w:val="21"/>
              </w:rPr>
            </w:pPr>
          </w:p>
        </w:tc>
        <w:tc>
          <w:tcPr>
            <w:tcW w:w="531" w:type="dxa"/>
            <w:tcBorders>
              <w:top w:val="single" w:sz="4" w:space="0" w:color="auto"/>
              <w:left w:val="nil"/>
              <w:bottom w:val="single" w:sz="4" w:space="0" w:color="auto"/>
              <w:right w:val="single" w:sz="4" w:space="0" w:color="auto"/>
            </w:tcBorders>
            <w:shd w:val="clear" w:color="auto" w:fill="auto"/>
          </w:tcPr>
          <w:p w:rsidR="00634D88" w:rsidRPr="006E3777" w:rsidRDefault="00634D88" w:rsidP="00AC6062">
            <w:pPr>
              <w:tabs>
                <w:tab w:val="left" w:pos="2443"/>
                <w:tab w:val="left" w:pos="4570"/>
              </w:tabs>
              <w:rPr>
                <w:sz w:val="21"/>
                <w:szCs w:val="21"/>
              </w:rPr>
            </w:pPr>
            <w:r w:rsidRPr="006E3777">
              <w:rPr>
                <w:rFonts w:cs="Arial"/>
                <w:color w:val="545454"/>
                <w:sz w:val="21"/>
                <w:szCs w:val="21"/>
                <w:shd w:val="clear" w:color="auto" w:fill="FFFFFF"/>
              </w:rPr>
              <w:t>m²</w:t>
            </w:r>
          </w:p>
        </w:tc>
      </w:tr>
      <w:tr w:rsidR="00AC6062" w:rsidRPr="006E3777" w:rsidTr="006E3777">
        <w:tc>
          <w:tcPr>
            <w:tcW w:w="7763" w:type="dxa"/>
            <w:shd w:val="clear" w:color="auto" w:fill="auto"/>
          </w:tcPr>
          <w:p w:rsidR="00AC6062" w:rsidRPr="006E3777" w:rsidRDefault="00AC6062" w:rsidP="009F1A76">
            <w:pPr>
              <w:tabs>
                <w:tab w:val="left" w:pos="2443"/>
                <w:tab w:val="left" w:pos="4570"/>
              </w:tabs>
              <w:rPr>
                <w:sz w:val="21"/>
                <w:szCs w:val="21"/>
              </w:rPr>
            </w:pPr>
            <w:r w:rsidRPr="006E3777">
              <w:rPr>
                <w:sz w:val="21"/>
                <w:szCs w:val="21"/>
              </w:rPr>
              <w:t>3. If Table B work state the estim</w:t>
            </w:r>
            <w:r w:rsidR="006E3777" w:rsidRPr="006E3777">
              <w:rPr>
                <w:sz w:val="21"/>
                <w:szCs w:val="21"/>
              </w:rPr>
              <w:t>ated cost of work excluding VAT (if appropriate)</w:t>
            </w:r>
          </w:p>
        </w:tc>
        <w:tc>
          <w:tcPr>
            <w:tcW w:w="2657" w:type="dxa"/>
            <w:gridSpan w:val="2"/>
            <w:shd w:val="clear" w:color="auto" w:fill="auto"/>
          </w:tcPr>
          <w:p w:rsidR="00AC6062" w:rsidRPr="006E3777" w:rsidRDefault="00AC6062" w:rsidP="009F1A76">
            <w:pPr>
              <w:tabs>
                <w:tab w:val="left" w:pos="2443"/>
                <w:tab w:val="left" w:pos="4570"/>
              </w:tabs>
              <w:rPr>
                <w:sz w:val="21"/>
                <w:szCs w:val="21"/>
              </w:rPr>
            </w:pPr>
            <w:r w:rsidRPr="006E3777">
              <w:rPr>
                <w:sz w:val="21"/>
                <w:szCs w:val="21"/>
              </w:rPr>
              <w:t>£</w:t>
            </w:r>
          </w:p>
        </w:tc>
      </w:tr>
      <w:tr w:rsidR="006E3777" w:rsidRPr="006E3777" w:rsidTr="00AB7572">
        <w:tc>
          <w:tcPr>
            <w:tcW w:w="10420" w:type="dxa"/>
            <w:gridSpan w:val="3"/>
            <w:shd w:val="clear" w:color="auto" w:fill="auto"/>
          </w:tcPr>
          <w:p w:rsidR="006E3777" w:rsidRPr="006E3777" w:rsidRDefault="006E3777" w:rsidP="006E3777">
            <w:pPr>
              <w:tabs>
                <w:tab w:val="left" w:pos="2443"/>
                <w:tab w:val="left" w:pos="4570"/>
              </w:tabs>
              <w:rPr>
                <w:b/>
                <w:sz w:val="21"/>
                <w:szCs w:val="21"/>
              </w:rPr>
            </w:pPr>
            <w:r w:rsidRPr="006E3777">
              <w:rPr>
                <w:b/>
                <w:sz w:val="21"/>
                <w:szCs w:val="21"/>
              </w:rPr>
              <w:t>The Building Prescribed Fees Regulations 2010 requires, with effect from 1st October 2010, that the Building Notice fee must be paid when the Notice is submitted to the Council.</w:t>
            </w:r>
          </w:p>
        </w:tc>
      </w:tr>
    </w:tbl>
    <w:p w:rsidR="00B0227C" w:rsidRPr="006E3777" w:rsidRDefault="00B0227C" w:rsidP="00B0227C">
      <w:pPr>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943"/>
        <w:gridCol w:w="3544"/>
        <w:gridCol w:w="2126"/>
        <w:gridCol w:w="1807"/>
      </w:tblGrid>
      <w:tr w:rsidR="00B512A4" w:rsidRPr="006E3777" w:rsidTr="00A77F41">
        <w:tc>
          <w:tcPr>
            <w:tcW w:w="8613" w:type="dxa"/>
            <w:gridSpan w:val="3"/>
            <w:shd w:val="clear" w:color="auto" w:fill="C6D9F1"/>
          </w:tcPr>
          <w:p w:rsidR="00B512A4" w:rsidRPr="006E3777" w:rsidRDefault="00A95CCD" w:rsidP="00530E14">
            <w:pPr>
              <w:rPr>
                <w:b/>
                <w:sz w:val="21"/>
                <w:szCs w:val="21"/>
              </w:rPr>
            </w:pPr>
            <w:r>
              <w:rPr>
                <w:b/>
                <w:sz w:val="21"/>
                <w:szCs w:val="21"/>
              </w:rPr>
              <w:t>7</w:t>
            </w:r>
            <w:r w:rsidR="00A241E4" w:rsidRPr="006E3777">
              <w:rPr>
                <w:b/>
                <w:sz w:val="21"/>
                <w:szCs w:val="21"/>
              </w:rPr>
              <w:t xml:space="preserve">. </w:t>
            </w:r>
            <w:r w:rsidR="00B512A4" w:rsidRPr="006E3777">
              <w:rPr>
                <w:b/>
                <w:sz w:val="21"/>
                <w:szCs w:val="21"/>
              </w:rPr>
              <w:t>STATEMENT: This notice is given in relation to the building work as described, and is submitted in accordance with Regulation 12(2) and is accompanied by the appropriate fee. I understand that a further fee will be payable following the first inspection by the local authority, and if applicable, I will inform the applicant.</w:t>
            </w:r>
          </w:p>
        </w:tc>
        <w:tc>
          <w:tcPr>
            <w:tcW w:w="1807" w:type="dxa"/>
            <w:vMerge w:val="restart"/>
            <w:shd w:val="clear" w:color="auto" w:fill="D9D9D9" w:themeFill="background1" w:themeFillShade="D9"/>
          </w:tcPr>
          <w:p w:rsidR="00B512A4" w:rsidRPr="006E3777" w:rsidRDefault="00B512A4" w:rsidP="00E27E55">
            <w:pPr>
              <w:spacing w:after="80"/>
              <w:rPr>
                <w:rFonts w:ascii="Arial Narrow" w:hAnsi="Arial Narrow"/>
                <w:b/>
                <w:sz w:val="21"/>
                <w:szCs w:val="21"/>
              </w:rPr>
            </w:pPr>
            <w:r w:rsidRPr="006E3777">
              <w:rPr>
                <w:rFonts w:ascii="Arial Narrow" w:hAnsi="Arial Narrow"/>
                <w:b/>
                <w:sz w:val="21"/>
                <w:szCs w:val="21"/>
              </w:rPr>
              <w:t>OFFICE USE ONLY</w:t>
            </w:r>
          </w:p>
          <w:p w:rsidR="00B512A4" w:rsidRPr="006E3777" w:rsidRDefault="00B512A4" w:rsidP="00E27E55">
            <w:pPr>
              <w:spacing w:after="80"/>
              <w:rPr>
                <w:rFonts w:ascii="Arial Narrow" w:hAnsi="Arial Narrow"/>
                <w:b/>
                <w:sz w:val="21"/>
                <w:szCs w:val="21"/>
              </w:rPr>
            </w:pPr>
            <w:r w:rsidRPr="006E3777">
              <w:rPr>
                <w:rFonts w:ascii="Arial Narrow" w:hAnsi="Arial Narrow"/>
                <w:b/>
                <w:sz w:val="21"/>
                <w:szCs w:val="21"/>
              </w:rPr>
              <w:t>Date received:</w:t>
            </w:r>
          </w:p>
          <w:p w:rsidR="00B512A4" w:rsidRPr="006E3777" w:rsidRDefault="00B512A4" w:rsidP="00E27E55">
            <w:pPr>
              <w:spacing w:after="80"/>
              <w:rPr>
                <w:rFonts w:ascii="Arial Narrow" w:hAnsi="Arial Narrow"/>
                <w:b/>
                <w:sz w:val="21"/>
                <w:szCs w:val="21"/>
              </w:rPr>
            </w:pPr>
          </w:p>
          <w:p w:rsidR="00B512A4" w:rsidRPr="006E3777" w:rsidRDefault="00B512A4" w:rsidP="00E27E55">
            <w:pPr>
              <w:spacing w:after="80"/>
              <w:rPr>
                <w:rFonts w:ascii="Arial Narrow" w:hAnsi="Arial Narrow"/>
                <w:b/>
                <w:sz w:val="21"/>
                <w:szCs w:val="21"/>
              </w:rPr>
            </w:pPr>
            <w:r w:rsidRPr="006E3777">
              <w:rPr>
                <w:rFonts w:ascii="Arial Narrow" w:hAnsi="Arial Narrow"/>
                <w:b/>
                <w:sz w:val="21"/>
                <w:szCs w:val="21"/>
              </w:rPr>
              <w:t>Receipt No:</w:t>
            </w:r>
          </w:p>
          <w:p w:rsidR="00B512A4" w:rsidRPr="006E3777" w:rsidRDefault="00B512A4" w:rsidP="00530E14">
            <w:pPr>
              <w:rPr>
                <w:b/>
                <w:sz w:val="21"/>
                <w:szCs w:val="21"/>
              </w:rPr>
            </w:pPr>
          </w:p>
        </w:tc>
      </w:tr>
      <w:tr w:rsidR="00A77F41" w:rsidRPr="006E3777" w:rsidTr="00A77F41">
        <w:trPr>
          <w:trHeight w:hRule="exact" w:val="624"/>
        </w:trPr>
        <w:tc>
          <w:tcPr>
            <w:tcW w:w="2943" w:type="dxa"/>
            <w:shd w:val="clear" w:color="auto" w:fill="auto"/>
          </w:tcPr>
          <w:p w:rsidR="00A77F41" w:rsidRDefault="00A77F41" w:rsidP="00B0227C">
            <w:pPr>
              <w:rPr>
                <w:sz w:val="21"/>
                <w:szCs w:val="21"/>
              </w:rPr>
            </w:pPr>
            <w:r>
              <w:rPr>
                <w:sz w:val="21"/>
                <w:szCs w:val="21"/>
              </w:rPr>
              <w:t>Name</w:t>
            </w:r>
            <w:r w:rsidRPr="006E3777">
              <w:rPr>
                <w:sz w:val="21"/>
                <w:szCs w:val="21"/>
              </w:rPr>
              <w:t>:</w:t>
            </w:r>
          </w:p>
          <w:p w:rsidR="00A77F41" w:rsidRPr="006E3777" w:rsidRDefault="00A77F41" w:rsidP="00B0227C">
            <w:pPr>
              <w:rPr>
                <w:sz w:val="21"/>
                <w:szCs w:val="21"/>
              </w:rPr>
            </w:pPr>
          </w:p>
        </w:tc>
        <w:tc>
          <w:tcPr>
            <w:tcW w:w="3544" w:type="dxa"/>
            <w:shd w:val="clear" w:color="auto" w:fill="auto"/>
          </w:tcPr>
          <w:p w:rsidR="00A77F41" w:rsidRDefault="00A77F41" w:rsidP="00B0227C">
            <w:pPr>
              <w:rPr>
                <w:sz w:val="21"/>
                <w:szCs w:val="21"/>
              </w:rPr>
            </w:pPr>
            <w:r>
              <w:rPr>
                <w:sz w:val="21"/>
                <w:szCs w:val="21"/>
              </w:rPr>
              <w:t>Signature:</w:t>
            </w:r>
          </w:p>
          <w:p w:rsidR="00A77F41" w:rsidRPr="006E3777" w:rsidRDefault="00A77F41" w:rsidP="00B0227C">
            <w:pPr>
              <w:rPr>
                <w:sz w:val="21"/>
                <w:szCs w:val="21"/>
              </w:rPr>
            </w:pPr>
          </w:p>
        </w:tc>
        <w:tc>
          <w:tcPr>
            <w:tcW w:w="2126" w:type="dxa"/>
            <w:shd w:val="clear" w:color="auto" w:fill="auto"/>
          </w:tcPr>
          <w:p w:rsidR="00A77F41" w:rsidRDefault="00A77F41" w:rsidP="00B0227C">
            <w:pPr>
              <w:rPr>
                <w:sz w:val="21"/>
                <w:szCs w:val="21"/>
              </w:rPr>
            </w:pPr>
            <w:r w:rsidRPr="006E3777">
              <w:rPr>
                <w:sz w:val="21"/>
                <w:szCs w:val="21"/>
              </w:rPr>
              <w:t>Date:</w:t>
            </w:r>
          </w:p>
          <w:p w:rsidR="00A77F41" w:rsidRPr="006E3777" w:rsidRDefault="00A77F41" w:rsidP="00B0227C">
            <w:pPr>
              <w:rPr>
                <w:sz w:val="21"/>
                <w:szCs w:val="21"/>
              </w:rPr>
            </w:pPr>
          </w:p>
        </w:tc>
        <w:tc>
          <w:tcPr>
            <w:tcW w:w="1807" w:type="dxa"/>
            <w:vMerge/>
            <w:shd w:val="clear" w:color="auto" w:fill="D9D9D9" w:themeFill="background1" w:themeFillShade="D9"/>
          </w:tcPr>
          <w:p w:rsidR="00A77F41" w:rsidRPr="006E3777" w:rsidRDefault="00A77F41" w:rsidP="00B0227C">
            <w:pPr>
              <w:rPr>
                <w:sz w:val="21"/>
                <w:szCs w:val="21"/>
              </w:rPr>
            </w:pPr>
          </w:p>
        </w:tc>
      </w:tr>
    </w:tbl>
    <w:p w:rsidR="006E3777" w:rsidRDefault="006E3777" w:rsidP="009B5EAF">
      <w:pPr>
        <w:spacing w:before="100" w:after="100"/>
        <w:rPr>
          <w:rFonts w:cs="Arial"/>
          <w:b/>
          <w:sz w:val="21"/>
          <w:szCs w:val="21"/>
        </w:rPr>
      </w:pPr>
    </w:p>
    <w:p w:rsidR="006E3777" w:rsidRDefault="006E3777">
      <w:pPr>
        <w:rPr>
          <w:rFonts w:cs="Arial"/>
          <w:b/>
          <w:sz w:val="21"/>
          <w:szCs w:val="21"/>
        </w:rPr>
      </w:pPr>
      <w:r>
        <w:rPr>
          <w:rFonts w:cs="Arial"/>
          <w:b/>
          <w:sz w:val="21"/>
          <w:szCs w:val="21"/>
        </w:rPr>
        <w:br w:type="page"/>
      </w:r>
    </w:p>
    <w:p w:rsidR="00530E14" w:rsidRPr="00530E14" w:rsidRDefault="00D24B3D" w:rsidP="009B5EAF">
      <w:pPr>
        <w:spacing w:before="100" w:after="100"/>
        <w:rPr>
          <w:rFonts w:cs="Arial"/>
          <w:b/>
          <w:sz w:val="21"/>
          <w:szCs w:val="21"/>
        </w:rPr>
      </w:pPr>
      <w:r>
        <w:rPr>
          <w:rFonts w:cs="Arial"/>
          <w:b/>
          <w:sz w:val="21"/>
          <w:szCs w:val="21"/>
        </w:rPr>
        <w:lastRenderedPageBreak/>
        <w:t>BUILDING NOTICE</w:t>
      </w:r>
      <w:r w:rsidR="00530E14" w:rsidRPr="00530E14">
        <w:rPr>
          <w:rFonts w:cs="Arial"/>
          <w:b/>
          <w:sz w:val="21"/>
          <w:szCs w:val="21"/>
        </w:rPr>
        <w:t xml:space="preserve"> APPLICATION</w:t>
      </w:r>
    </w:p>
    <w:p w:rsidR="009B5EAF" w:rsidRPr="00530E14" w:rsidRDefault="009B5EAF" w:rsidP="009B5EAF">
      <w:pPr>
        <w:spacing w:before="100" w:after="100"/>
        <w:rPr>
          <w:rFonts w:cs="Arial"/>
          <w:b/>
          <w:sz w:val="21"/>
          <w:szCs w:val="21"/>
        </w:rPr>
      </w:pPr>
      <w:r w:rsidRPr="00530E14">
        <w:rPr>
          <w:rFonts w:cs="Arial"/>
          <w:b/>
          <w:sz w:val="21"/>
          <w:szCs w:val="21"/>
        </w:rPr>
        <w:t>Notes</w:t>
      </w:r>
      <w:r w:rsidR="00A241E4">
        <w:rPr>
          <w:rFonts w:cs="Arial"/>
          <w:b/>
          <w:sz w:val="21"/>
          <w:szCs w:val="21"/>
        </w:rPr>
        <w:t>:</w:t>
      </w:r>
    </w:p>
    <w:p w:rsidR="006E3777" w:rsidRDefault="006E3777" w:rsidP="006E3777">
      <w:pPr>
        <w:pStyle w:val="ListParagraph"/>
        <w:numPr>
          <w:ilvl w:val="0"/>
          <w:numId w:val="1"/>
        </w:numPr>
        <w:spacing w:before="120" w:after="120"/>
        <w:ind w:left="426" w:hanging="426"/>
        <w:contextualSpacing w:val="0"/>
        <w:rPr>
          <w:rFonts w:cs="Arial"/>
          <w:sz w:val="21"/>
          <w:szCs w:val="21"/>
        </w:rPr>
      </w:pPr>
      <w:r w:rsidRPr="006E3777">
        <w:rPr>
          <w:rFonts w:cs="Arial"/>
          <w:sz w:val="21"/>
          <w:szCs w:val="21"/>
        </w:rPr>
        <w:t>The applicant is the person on whose behalf the work is being carried out, e.g. the building's owner</w:t>
      </w:r>
      <w:r>
        <w:rPr>
          <w:rFonts w:cs="Arial"/>
          <w:sz w:val="21"/>
          <w:szCs w:val="21"/>
        </w:rPr>
        <w:t>.</w:t>
      </w:r>
    </w:p>
    <w:p w:rsidR="009B5EAF" w:rsidRPr="00530E14" w:rsidRDefault="006E3777" w:rsidP="006E3777">
      <w:pPr>
        <w:pStyle w:val="ListParagraph"/>
        <w:numPr>
          <w:ilvl w:val="0"/>
          <w:numId w:val="1"/>
        </w:numPr>
        <w:spacing w:before="120" w:after="120"/>
        <w:ind w:left="426" w:hanging="426"/>
        <w:contextualSpacing w:val="0"/>
        <w:rPr>
          <w:rFonts w:cs="Arial"/>
          <w:sz w:val="21"/>
          <w:szCs w:val="21"/>
        </w:rPr>
      </w:pPr>
      <w:r w:rsidRPr="006E3777">
        <w:rPr>
          <w:rFonts w:cs="Arial"/>
          <w:sz w:val="21"/>
          <w:szCs w:val="21"/>
        </w:rPr>
        <w:t xml:space="preserve">The agent is the person acting on behalf of the applicant </w:t>
      </w:r>
      <w:proofErr w:type="spellStart"/>
      <w:r w:rsidRPr="006E3777">
        <w:rPr>
          <w:rFonts w:cs="Arial"/>
          <w:sz w:val="21"/>
          <w:szCs w:val="21"/>
        </w:rPr>
        <w:t>ie</w:t>
      </w:r>
      <w:proofErr w:type="spellEnd"/>
      <w:r w:rsidRPr="006E3777">
        <w:rPr>
          <w:rFonts w:cs="Arial"/>
          <w:sz w:val="21"/>
          <w:szCs w:val="21"/>
        </w:rPr>
        <w:t xml:space="preserve"> Builder/Architect/Surveyor etc</w:t>
      </w:r>
      <w:r w:rsidR="009B5EAF" w:rsidRPr="00530E14">
        <w:rPr>
          <w:rFonts w:cs="Arial"/>
          <w:sz w:val="21"/>
          <w:szCs w:val="21"/>
        </w:rPr>
        <w:t>.</w:t>
      </w:r>
    </w:p>
    <w:p w:rsidR="00200422" w:rsidRPr="006E3777" w:rsidRDefault="006E3777" w:rsidP="006E3777">
      <w:pPr>
        <w:pStyle w:val="ListParagraph"/>
        <w:numPr>
          <w:ilvl w:val="0"/>
          <w:numId w:val="1"/>
        </w:numPr>
        <w:spacing w:before="120" w:after="120"/>
        <w:ind w:left="426" w:hanging="426"/>
        <w:contextualSpacing w:val="0"/>
        <w:rPr>
          <w:rFonts w:cs="Arial"/>
          <w:sz w:val="21"/>
          <w:szCs w:val="21"/>
        </w:rPr>
      </w:pPr>
      <w:r w:rsidRPr="006E3777">
        <w:rPr>
          <w:rFonts w:cs="Arial"/>
          <w:sz w:val="21"/>
          <w:szCs w:val="21"/>
        </w:rPr>
        <w:t>Where the work involves the insertion of insulation into a cavity wall and the installer is not a registered competent person this Building Notice shall be accompanied by a statement as to:</w:t>
      </w:r>
      <w:r w:rsidRPr="006E3777">
        <w:rPr>
          <w:rFonts w:cs="Arial"/>
          <w:sz w:val="21"/>
          <w:szCs w:val="21"/>
        </w:rPr>
        <w:br/>
      </w:r>
      <w:proofErr w:type="spellStart"/>
      <w:r w:rsidRPr="006E3777">
        <w:rPr>
          <w:rFonts w:cs="Arial"/>
          <w:sz w:val="21"/>
          <w:szCs w:val="21"/>
        </w:rPr>
        <w:t>i</w:t>
      </w:r>
      <w:proofErr w:type="spellEnd"/>
      <w:r w:rsidRPr="006E3777">
        <w:rPr>
          <w:rFonts w:cs="Arial"/>
          <w:sz w:val="21"/>
          <w:szCs w:val="21"/>
        </w:rPr>
        <w:t xml:space="preserve">) </w:t>
      </w:r>
      <w:r>
        <w:rPr>
          <w:rFonts w:cs="Arial"/>
          <w:sz w:val="21"/>
          <w:szCs w:val="21"/>
        </w:rPr>
        <w:tab/>
      </w:r>
      <w:r w:rsidRPr="006E3777">
        <w:rPr>
          <w:rFonts w:cs="Arial"/>
          <w:sz w:val="21"/>
          <w:szCs w:val="21"/>
        </w:rPr>
        <w:t>the name and type of insulating material to be used.</w:t>
      </w:r>
      <w:r w:rsidRPr="006E3777">
        <w:rPr>
          <w:rFonts w:cs="Arial"/>
          <w:sz w:val="21"/>
          <w:szCs w:val="21"/>
        </w:rPr>
        <w:br/>
        <w:t xml:space="preserve">ii) </w:t>
      </w:r>
      <w:r>
        <w:rPr>
          <w:rFonts w:cs="Arial"/>
          <w:sz w:val="21"/>
          <w:szCs w:val="21"/>
        </w:rPr>
        <w:tab/>
      </w:r>
      <w:proofErr w:type="gramStart"/>
      <w:r w:rsidRPr="006E3777">
        <w:rPr>
          <w:rFonts w:cs="Arial"/>
          <w:sz w:val="21"/>
          <w:szCs w:val="21"/>
        </w:rPr>
        <w:t>whether</w:t>
      </w:r>
      <w:proofErr w:type="gramEnd"/>
      <w:r w:rsidRPr="006E3777">
        <w:rPr>
          <w:rFonts w:cs="Arial"/>
          <w:sz w:val="21"/>
          <w:szCs w:val="21"/>
        </w:rPr>
        <w:t xml:space="preserve"> or not the insulating material is approved by the British Board of </w:t>
      </w:r>
      <w:proofErr w:type="spellStart"/>
      <w:r w:rsidRPr="006E3777">
        <w:rPr>
          <w:rFonts w:cs="Arial"/>
          <w:sz w:val="21"/>
          <w:szCs w:val="21"/>
        </w:rPr>
        <w:t>Agrement</w:t>
      </w:r>
      <w:proofErr w:type="spellEnd"/>
      <w:r w:rsidRPr="006E3777">
        <w:rPr>
          <w:rFonts w:cs="Arial"/>
          <w:sz w:val="21"/>
          <w:szCs w:val="21"/>
        </w:rPr>
        <w:t xml:space="preserve"> </w:t>
      </w:r>
      <w:bookmarkStart w:id="0" w:name="_GoBack"/>
      <w:bookmarkEnd w:id="0"/>
      <w:r w:rsidRPr="006E3777">
        <w:rPr>
          <w:rFonts w:cs="Arial"/>
          <w:sz w:val="21"/>
          <w:szCs w:val="21"/>
        </w:rPr>
        <w:t xml:space="preserve">or conforms to </w:t>
      </w:r>
      <w:r>
        <w:rPr>
          <w:rFonts w:cs="Arial"/>
          <w:sz w:val="21"/>
          <w:szCs w:val="21"/>
        </w:rPr>
        <w:br/>
      </w:r>
      <w:r w:rsidRPr="006E3777">
        <w:rPr>
          <w:rFonts w:cs="Arial"/>
          <w:sz w:val="21"/>
          <w:szCs w:val="21"/>
        </w:rPr>
        <w:t xml:space="preserve"> </w:t>
      </w:r>
      <w:r>
        <w:rPr>
          <w:rFonts w:cs="Arial"/>
          <w:sz w:val="21"/>
          <w:szCs w:val="21"/>
        </w:rPr>
        <w:tab/>
        <w:t xml:space="preserve">a </w:t>
      </w:r>
      <w:r w:rsidRPr="006E3777">
        <w:rPr>
          <w:rFonts w:cs="Arial"/>
          <w:sz w:val="21"/>
          <w:szCs w:val="21"/>
        </w:rPr>
        <w:t>British Standard Specification.</w:t>
      </w:r>
      <w:r w:rsidRPr="006E3777">
        <w:rPr>
          <w:rFonts w:cs="Arial"/>
          <w:sz w:val="21"/>
          <w:szCs w:val="21"/>
        </w:rPr>
        <w:br/>
        <w:t xml:space="preserve">iii) </w:t>
      </w:r>
      <w:r w:rsidR="00D24B3D">
        <w:rPr>
          <w:rFonts w:cs="Arial"/>
          <w:sz w:val="21"/>
          <w:szCs w:val="21"/>
        </w:rPr>
        <w:tab/>
      </w:r>
      <w:proofErr w:type="gramStart"/>
      <w:r w:rsidRPr="006E3777">
        <w:rPr>
          <w:rFonts w:cs="Arial"/>
          <w:sz w:val="21"/>
          <w:szCs w:val="21"/>
        </w:rPr>
        <w:t>whether</w:t>
      </w:r>
      <w:proofErr w:type="gramEnd"/>
      <w:r w:rsidRPr="006E3777">
        <w:rPr>
          <w:rFonts w:cs="Arial"/>
          <w:sz w:val="21"/>
          <w:szCs w:val="21"/>
        </w:rPr>
        <w:t xml:space="preserve"> or not the installer is a person who is the subject of a British St</w:t>
      </w:r>
      <w:r>
        <w:rPr>
          <w:rFonts w:cs="Arial"/>
          <w:sz w:val="21"/>
          <w:szCs w:val="21"/>
        </w:rPr>
        <w:t xml:space="preserve">andards Institution Certificate </w:t>
      </w:r>
      <w:r>
        <w:rPr>
          <w:rFonts w:cs="Arial"/>
          <w:sz w:val="21"/>
          <w:szCs w:val="21"/>
        </w:rPr>
        <w:tab/>
        <w:t xml:space="preserve">of </w:t>
      </w:r>
      <w:r w:rsidRPr="006E3777">
        <w:rPr>
          <w:rFonts w:cs="Arial"/>
          <w:sz w:val="21"/>
          <w:szCs w:val="21"/>
        </w:rPr>
        <w:t xml:space="preserve">Registration or has been approved by the British Board of </w:t>
      </w:r>
      <w:proofErr w:type="spellStart"/>
      <w:r w:rsidRPr="006E3777">
        <w:rPr>
          <w:rFonts w:cs="Arial"/>
          <w:sz w:val="21"/>
          <w:szCs w:val="21"/>
        </w:rPr>
        <w:t>Agre</w:t>
      </w:r>
      <w:r w:rsidR="00D24B3D">
        <w:rPr>
          <w:rFonts w:cs="Arial"/>
          <w:sz w:val="21"/>
          <w:szCs w:val="21"/>
        </w:rPr>
        <w:t>ment</w:t>
      </w:r>
      <w:proofErr w:type="spellEnd"/>
      <w:r w:rsidR="00D24B3D">
        <w:rPr>
          <w:rFonts w:cs="Arial"/>
          <w:sz w:val="21"/>
          <w:szCs w:val="21"/>
        </w:rPr>
        <w:t xml:space="preserve"> for the insertion of that </w:t>
      </w:r>
      <w:r w:rsidR="00D24B3D">
        <w:rPr>
          <w:rFonts w:cs="Arial"/>
          <w:sz w:val="21"/>
          <w:szCs w:val="21"/>
        </w:rPr>
        <w:tab/>
        <w:t>m</w:t>
      </w:r>
      <w:r w:rsidRPr="006E3777">
        <w:rPr>
          <w:rFonts w:cs="Arial"/>
          <w:sz w:val="21"/>
          <w:szCs w:val="21"/>
        </w:rPr>
        <w:t>aterial</w:t>
      </w:r>
      <w:r w:rsidR="00200422" w:rsidRPr="006E3777">
        <w:rPr>
          <w:rFonts w:cs="Arial"/>
          <w:sz w:val="21"/>
          <w:szCs w:val="21"/>
        </w:rPr>
        <w:t>.</w:t>
      </w:r>
    </w:p>
    <w:p w:rsidR="00200422" w:rsidRPr="006E3777" w:rsidRDefault="006E3777" w:rsidP="006E3777">
      <w:pPr>
        <w:pStyle w:val="ListParagraph"/>
        <w:numPr>
          <w:ilvl w:val="0"/>
          <w:numId w:val="1"/>
        </w:numPr>
        <w:spacing w:before="120" w:after="120"/>
        <w:ind w:left="426" w:hanging="426"/>
        <w:contextualSpacing w:val="0"/>
        <w:rPr>
          <w:rFonts w:cs="Arial"/>
          <w:sz w:val="21"/>
          <w:szCs w:val="21"/>
        </w:rPr>
      </w:pPr>
      <w:r w:rsidRPr="006E3777">
        <w:rPr>
          <w:rFonts w:cs="Arial"/>
          <w:sz w:val="21"/>
          <w:szCs w:val="21"/>
        </w:rPr>
        <w:t>Where the proposed work involves the provision of an unvented hot water storage system, this Building Notice shall be accompanied by a statement as to:</w:t>
      </w:r>
      <w:r w:rsidRPr="006E3777">
        <w:rPr>
          <w:rFonts w:cs="Arial"/>
          <w:sz w:val="21"/>
          <w:szCs w:val="21"/>
        </w:rPr>
        <w:br/>
      </w:r>
      <w:proofErr w:type="spellStart"/>
      <w:r w:rsidRPr="006E3777">
        <w:rPr>
          <w:rFonts w:cs="Arial"/>
          <w:sz w:val="21"/>
          <w:szCs w:val="21"/>
        </w:rPr>
        <w:t>i</w:t>
      </w:r>
      <w:proofErr w:type="spellEnd"/>
      <w:r w:rsidRPr="006E3777">
        <w:rPr>
          <w:rFonts w:cs="Arial"/>
          <w:sz w:val="21"/>
          <w:szCs w:val="21"/>
        </w:rPr>
        <w:t xml:space="preserve">) </w:t>
      </w:r>
      <w:r w:rsidR="00D24B3D">
        <w:rPr>
          <w:rFonts w:cs="Arial"/>
          <w:sz w:val="21"/>
          <w:szCs w:val="21"/>
        </w:rPr>
        <w:tab/>
      </w:r>
      <w:r w:rsidRPr="006E3777">
        <w:rPr>
          <w:rFonts w:cs="Arial"/>
          <w:sz w:val="21"/>
          <w:szCs w:val="21"/>
        </w:rPr>
        <w:t>the name, make, model and type of hot water storage system to be installed.</w:t>
      </w:r>
      <w:r w:rsidRPr="006E3777">
        <w:rPr>
          <w:rFonts w:cs="Arial"/>
          <w:sz w:val="21"/>
          <w:szCs w:val="21"/>
        </w:rPr>
        <w:br/>
        <w:t xml:space="preserve">ii) </w:t>
      </w:r>
      <w:r w:rsidR="00D24B3D">
        <w:rPr>
          <w:rFonts w:cs="Arial"/>
          <w:sz w:val="21"/>
          <w:szCs w:val="21"/>
        </w:rPr>
        <w:tab/>
      </w:r>
      <w:r w:rsidRPr="006E3777">
        <w:rPr>
          <w:rFonts w:cs="Arial"/>
          <w:sz w:val="21"/>
          <w:szCs w:val="21"/>
        </w:rPr>
        <w:t xml:space="preserve">the name of the body, if any, which has approved or certified that the system is capable of performing  </w:t>
      </w:r>
      <w:r w:rsidR="00D24B3D">
        <w:rPr>
          <w:rFonts w:cs="Arial"/>
          <w:sz w:val="21"/>
          <w:szCs w:val="21"/>
        </w:rPr>
        <w:tab/>
        <w:t xml:space="preserve">in </w:t>
      </w:r>
      <w:r w:rsidRPr="006E3777">
        <w:rPr>
          <w:rFonts w:cs="Arial"/>
          <w:sz w:val="21"/>
          <w:szCs w:val="21"/>
        </w:rPr>
        <w:t>a way which satisfies the requirements of Part G Schedule 1 to the Building Regulations 2010.</w:t>
      </w:r>
      <w:r w:rsidRPr="006E3777">
        <w:rPr>
          <w:rFonts w:cs="Arial"/>
          <w:sz w:val="21"/>
          <w:szCs w:val="21"/>
        </w:rPr>
        <w:br/>
        <w:t xml:space="preserve">iii) </w:t>
      </w:r>
      <w:r w:rsidR="00D24B3D">
        <w:rPr>
          <w:rFonts w:cs="Arial"/>
          <w:sz w:val="21"/>
          <w:szCs w:val="21"/>
        </w:rPr>
        <w:tab/>
      </w:r>
      <w:r w:rsidRPr="006E3777">
        <w:rPr>
          <w:rFonts w:cs="Arial"/>
          <w:sz w:val="21"/>
          <w:szCs w:val="21"/>
        </w:rPr>
        <w:t xml:space="preserve">the name of the body, if any, which has issued any current registered operative identity card to the </w:t>
      </w:r>
      <w:r w:rsidR="00D24B3D">
        <w:rPr>
          <w:rFonts w:cs="Arial"/>
          <w:sz w:val="21"/>
          <w:szCs w:val="21"/>
        </w:rPr>
        <w:tab/>
        <w:t>i</w:t>
      </w:r>
      <w:r w:rsidRPr="006E3777">
        <w:rPr>
          <w:rFonts w:cs="Arial"/>
          <w:sz w:val="21"/>
          <w:szCs w:val="21"/>
        </w:rPr>
        <w:t>nstaller or</w:t>
      </w:r>
      <w:r>
        <w:rPr>
          <w:rFonts w:cs="Arial"/>
          <w:sz w:val="21"/>
          <w:szCs w:val="21"/>
        </w:rPr>
        <w:t xml:space="preserve"> </w:t>
      </w:r>
      <w:r w:rsidRPr="006E3777">
        <w:rPr>
          <w:rFonts w:cs="Arial"/>
          <w:sz w:val="21"/>
          <w:szCs w:val="21"/>
        </w:rPr>
        <w:t>proposed installer of the system</w:t>
      </w:r>
      <w:r w:rsidR="009B5EAF" w:rsidRPr="006E3777">
        <w:rPr>
          <w:rFonts w:cs="Arial"/>
          <w:sz w:val="21"/>
          <w:szCs w:val="21"/>
        </w:rPr>
        <w:t>.</w:t>
      </w:r>
    </w:p>
    <w:p w:rsidR="00200422" w:rsidRPr="006E3777" w:rsidRDefault="006E3777" w:rsidP="006E3777">
      <w:pPr>
        <w:pStyle w:val="ListParagraph"/>
        <w:numPr>
          <w:ilvl w:val="0"/>
          <w:numId w:val="1"/>
        </w:numPr>
        <w:spacing w:before="120" w:after="120"/>
        <w:ind w:left="426" w:hanging="426"/>
        <w:contextualSpacing w:val="0"/>
        <w:rPr>
          <w:rFonts w:cs="Arial"/>
          <w:sz w:val="21"/>
          <w:szCs w:val="21"/>
        </w:rPr>
      </w:pPr>
      <w:r w:rsidRPr="006E3777">
        <w:rPr>
          <w:rFonts w:cs="Arial"/>
          <w:sz w:val="21"/>
          <w:szCs w:val="21"/>
        </w:rPr>
        <w:t>Where the proposed work includes the erection of a new building or extension this Notice shall be accompanied by the following:</w:t>
      </w:r>
      <w:r w:rsidRPr="006E3777">
        <w:rPr>
          <w:rFonts w:cs="Arial"/>
          <w:sz w:val="21"/>
          <w:szCs w:val="21"/>
        </w:rPr>
        <w:br/>
      </w:r>
      <w:proofErr w:type="spellStart"/>
      <w:r w:rsidRPr="006E3777">
        <w:rPr>
          <w:rFonts w:cs="Arial"/>
          <w:sz w:val="21"/>
          <w:szCs w:val="21"/>
        </w:rPr>
        <w:t>i</w:t>
      </w:r>
      <w:proofErr w:type="spellEnd"/>
      <w:r w:rsidRPr="006E3777">
        <w:rPr>
          <w:rFonts w:cs="Arial"/>
          <w:sz w:val="21"/>
          <w:szCs w:val="21"/>
        </w:rPr>
        <w:t xml:space="preserve">) </w:t>
      </w:r>
      <w:r w:rsidR="00D24B3D">
        <w:rPr>
          <w:rFonts w:cs="Arial"/>
          <w:sz w:val="21"/>
          <w:szCs w:val="21"/>
        </w:rPr>
        <w:tab/>
      </w:r>
      <w:r w:rsidRPr="006E3777">
        <w:rPr>
          <w:rFonts w:cs="Arial"/>
          <w:sz w:val="21"/>
          <w:szCs w:val="21"/>
        </w:rPr>
        <w:t xml:space="preserve">a block plan to a scale of not less than 1:1250 showing:- the size and the position of the building, </w:t>
      </w:r>
      <w:r w:rsidR="00D24B3D">
        <w:rPr>
          <w:rFonts w:cs="Arial"/>
          <w:sz w:val="21"/>
          <w:szCs w:val="21"/>
        </w:rPr>
        <w:tab/>
      </w:r>
      <w:r w:rsidRPr="006E3777">
        <w:rPr>
          <w:rFonts w:cs="Arial"/>
          <w:sz w:val="21"/>
          <w:szCs w:val="21"/>
        </w:rPr>
        <w:t>or the building as extended, and its relationship to adjoining boundaries:</w:t>
      </w:r>
      <w:r w:rsidRPr="006E3777">
        <w:rPr>
          <w:rFonts w:cs="Arial"/>
          <w:sz w:val="21"/>
          <w:szCs w:val="21"/>
        </w:rPr>
        <w:br/>
        <w:t xml:space="preserve">ii) </w:t>
      </w:r>
      <w:r w:rsidR="00D24B3D">
        <w:rPr>
          <w:rFonts w:cs="Arial"/>
          <w:sz w:val="21"/>
          <w:szCs w:val="21"/>
        </w:rPr>
        <w:tab/>
      </w:r>
      <w:r w:rsidRPr="006E3777">
        <w:rPr>
          <w:rFonts w:cs="Arial"/>
          <w:sz w:val="21"/>
          <w:szCs w:val="21"/>
        </w:rPr>
        <w:t>the boundaries of the curtilage of the building, or the building as extended;</w:t>
      </w:r>
      <w:r w:rsidRPr="006E3777">
        <w:rPr>
          <w:rFonts w:cs="Arial"/>
          <w:sz w:val="21"/>
          <w:szCs w:val="21"/>
        </w:rPr>
        <w:br/>
        <w:t xml:space="preserve">iii) </w:t>
      </w:r>
      <w:r w:rsidR="00D24B3D">
        <w:rPr>
          <w:rFonts w:cs="Arial"/>
          <w:sz w:val="21"/>
          <w:szCs w:val="21"/>
        </w:rPr>
        <w:tab/>
      </w:r>
      <w:r w:rsidRPr="006E3777">
        <w:rPr>
          <w:rFonts w:cs="Arial"/>
          <w:sz w:val="21"/>
          <w:szCs w:val="21"/>
        </w:rPr>
        <w:t xml:space="preserve">the width and position of any street on or within the boundaries of the curtilage of the building </w:t>
      </w:r>
      <w:r w:rsidR="00D24B3D">
        <w:rPr>
          <w:rFonts w:cs="Arial"/>
          <w:sz w:val="21"/>
          <w:szCs w:val="21"/>
        </w:rPr>
        <w:tab/>
      </w:r>
      <w:r w:rsidRPr="006E3777">
        <w:rPr>
          <w:rFonts w:cs="Arial"/>
          <w:sz w:val="21"/>
          <w:szCs w:val="21"/>
        </w:rPr>
        <w:t>as extended;</w:t>
      </w:r>
      <w:r w:rsidRPr="006E3777">
        <w:rPr>
          <w:rFonts w:cs="Arial"/>
          <w:sz w:val="21"/>
          <w:szCs w:val="21"/>
        </w:rPr>
        <w:br/>
        <w:t xml:space="preserve">iv) </w:t>
      </w:r>
      <w:r w:rsidR="00D24B3D">
        <w:rPr>
          <w:rFonts w:cs="Arial"/>
          <w:sz w:val="21"/>
          <w:szCs w:val="21"/>
        </w:rPr>
        <w:tab/>
      </w:r>
      <w:r w:rsidRPr="006E3777">
        <w:rPr>
          <w:rFonts w:cs="Arial"/>
          <w:sz w:val="21"/>
          <w:szCs w:val="21"/>
        </w:rPr>
        <w:t>the provision to be made for the drainage of the building or extension;</w:t>
      </w:r>
      <w:r w:rsidR="00D24B3D">
        <w:rPr>
          <w:rFonts w:cs="Arial"/>
          <w:sz w:val="21"/>
          <w:szCs w:val="21"/>
        </w:rPr>
        <w:br/>
      </w:r>
      <w:r w:rsidRPr="006E3777">
        <w:rPr>
          <w:rFonts w:cs="Arial"/>
          <w:sz w:val="21"/>
          <w:szCs w:val="21"/>
        </w:rPr>
        <w:br/>
        <w:t>Note: where it is proposed to erect the building or extension over a sewer or drain shown on the relative map of public sewers, a full plans application will be required.</w:t>
      </w:r>
      <w:r w:rsidRPr="006E3777">
        <w:rPr>
          <w:rFonts w:cs="Arial"/>
          <w:sz w:val="21"/>
          <w:szCs w:val="21"/>
        </w:rPr>
        <w:br/>
      </w:r>
      <w:r w:rsidRPr="006E3777">
        <w:rPr>
          <w:rFonts w:cs="Arial"/>
          <w:sz w:val="21"/>
          <w:szCs w:val="21"/>
        </w:rPr>
        <w:br/>
        <w:t>Prior to submitting a Building Notice in respect of a new domestic building or extension to a building, the person giving the Notice is strongly advised to check with the Building Control Officer to determine that adequate means</w:t>
      </w:r>
      <w:r>
        <w:rPr>
          <w:rFonts w:cs="Arial"/>
          <w:sz w:val="21"/>
          <w:szCs w:val="21"/>
        </w:rPr>
        <w:t xml:space="preserve"> </w:t>
      </w:r>
      <w:r w:rsidRPr="006E3777">
        <w:rPr>
          <w:rFonts w:cs="Arial"/>
          <w:sz w:val="21"/>
          <w:szCs w:val="21"/>
        </w:rPr>
        <w:t>of access for the fire brigade will be maintained or provided.</w:t>
      </w:r>
    </w:p>
    <w:p w:rsidR="00200422" w:rsidRPr="006E3777" w:rsidRDefault="006E3777" w:rsidP="006E3777">
      <w:pPr>
        <w:pStyle w:val="ListParagraph"/>
        <w:numPr>
          <w:ilvl w:val="0"/>
          <w:numId w:val="1"/>
        </w:numPr>
        <w:spacing w:before="120" w:after="120"/>
        <w:ind w:left="426" w:hanging="426"/>
        <w:contextualSpacing w:val="0"/>
        <w:rPr>
          <w:rFonts w:cs="Arial"/>
          <w:sz w:val="21"/>
          <w:szCs w:val="21"/>
        </w:rPr>
      </w:pPr>
      <w:r w:rsidRPr="006E3777">
        <w:rPr>
          <w:rFonts w:cs="Arial"/>
          <w:sz w:val="21"/>
          <w:szCs w:val="21"/>
        </w:rPr>
        <w:t>The Building Notice fee is calculated in accordance with current fee regulations.</w:t>
      </w:r>
      <w:r>
        <w:rPr>
          <w:rFonts w:cs="Arial"/>
          <w:sz w:val="21"/>
          <w:szCs w:val="21"/>
        </w:rPr>
        <w:t xml:space="preserve"> </w:t>
      </w:r>
      <w:r w:rsidRPr="006E3777">
        <w:rPr>
          <w:rFonts w:cs="Arial"/>
          <w:sz w:val="21"/>
          <w:szCs w:val="21"/>
        </w:rPr>
        <w:t>A Guidance Note of Fees is available on request which lists the Building Notice fees payable</w:t>
      </w:r>
      <w:r w:rsidR="009B5EAF" w:rsidRPr="006E3777">
        <w:rPr>
          <w:rFonts w:cs="Arial"/>
          <w:sz w:val="21"/>
          <w:szCs w:val="21"/>
        </w:rPr>
        <w:t>.</w:t>
      </w:r>
    </w:p>
    <w:p w:rsidR="00A241E4" w:rsidRPr="00A241E4" w:rsidRDefault="00A241E4" w:rsidP="00A241E4">
      <w:pPr>
        <w:spacing w:before="120" w:after="120"/>
        <w:ind w:left="1"/>
        <w:rPr>
          <w:rFonts w:cs="Arial"/>
          <w:b/>
          <w:sz w:val="21"/>
          <w:szCs w:val="21"/>
        </w:rPr>
      </w:pPr>
      <w:r w:rsidRPr="00A241E4">
        <w:rPr>
          <w:rFonts w:cs="Arial"/>
          <w:b/>
          <w:sz w:val="21"/>
          <w:szCs w:val="21"/>
        </w:rPr>
        <w:t>General Notes:</w:t>
      </w:r>
    </w:p>
    <w:p w:rsidR="00D24B3D" w:rsidRPr="00D24B3D" w:rsidRDefault="00D24B3D" w:rsidP="00D24B3D">
      <w:pPr>
        <w:pStyle w:val="ListParagraph"/>
        <w:numPr>
          <w:ilvl w:val="0"/>
          <w:numId w:val="2"/>
        </w:numPr>
        <w:spacing w:before="120" w:after="120"/>
        <w:ind w:left="284" w:hanging="284"/>
        <w:rPr>
          <w:rFonts w:cs="Arial"/>
          <w:sz w:val="21"/>
          <w:szCs w:val="21"/>
        </w:rPr>
      </w:pPr>
      <w:r w:rsidRPr="00D24B3D">
        <w:rPr>
          <w:rFonts w:cs="Arial"/>
          <w:sz w:val="21"/>
          <w:szCs w:val="21"/>
        </w:rPr>
        <w:t xml:space="preserve">These notes are for general guidance </w:t>
      </w:r>
      <w:proofErr w:type="gramStart"/>
      <w:r w:rsidRPr="00D24B3D">
        <w:rPr>
          <w:rFonts w:cs="Arial"/>
          <w:sz w:val="21"/>
          <w:szCs w:val="21"/>
        </w:rPr>
        <w:t>only,</w:t>
      </w:r>
      <w:proofErr w:type="gramEnd"/>
      <w:r w:rsidRPr="00D24B3D">
        <w:rPr>
          <w:rFonts w:cs="Arial"/>
          <w:sz w:val="21"/>
          <w:szCs w:val="21"/>
        </w:rPr>
        <w:t xml:space="preserve"> particulars regarding the submission of Building Notices are contained in Regulations 12 and 13 of the Building Regulations 2010 and, in respect of fees, in the Building (Prescribed Fees </w:t>
      </w:r>
      <w:proofErr w:type="spellStart"/>
      <w:r w:rsidRPr="00D24B3D">
        <w:rPr>
          <w:rFonts w:cs="Arial"/>
          <w:sz w:val="21"/>
          <w:szCs w:val="21"/>
        </w:rPr>
        <w:t>etc</w:t>
      </w:r>
      <w:proofErr w:type="spellEnd"/>
      <w:r w:rsidRPr="00D24B3D">
        <w:rPr>
          <w:rFonts w:cs="Arial"/>
          <w:sz w:val="21"/>
          <w:szCs w:val="21"/>
        </w:rPr>
        <w:t>) Regulations 2010.</w:t>
      </w:r>
    </w:p>
    <w:p w:rsidR="00D24B3D" w:rsidRPr="00D24B3D" w:rsidRDefault="00D24B3D" w:rsidP="00D24B3D">
      <w:pPr>
        <w:pStyle w:val="ListParagraph"/>
        <w:numPr>
          <w:ilvl w:val="0"/>
          <w:numId w:val="2"/>
        </w:numPr>
        <w:spacing w:before="120" w:after="120"/>
        <w:ind w:left="284" w:hanging="284"/>
        <w:rPr>
          <w:rFonts w:cs="Arial"/>
          <w:sz w:val="21"/>
          <w:szCs w:val="21"/>
        </w:rPr>
      </w:pPr>
      <w:r w:rsidRPr="00D24B3D">
        <w:rPr>
          <w:rFonts w:cs="Arial"/>
          <w:sz w:val="21"/>
          <w:szCs w:val="21"/>
        </w:rPr>
        <w:t>This Building Notice shall cease to have effect three years after it is given to the local authority unless the building work has been commenced or the material change of use was made before the expiry of that period.</w:t>
      </w:r>
    </w:p>
    <w:p w:rsidR="009B5EAF" w:rsidRPr="00D24B3D" w:rsidRDefault="00D24B3D" w:rsidP="00D24B3D">
      <w:pPr>
        <w:pStyle w:val="ListParagraph"/>
        <w:numPr>
          <w:ilvl w:val="0"/>
          <w:numId w:val="2"/>
        </w:numPr>
        <w:spacing w:before="120" w:after="120"/>
        <w:ind w:left="284" w:hanging="284"/>
        <w:rPr>
          <w:rFonts w:cs="Arial"/>
          <w:sz w:val="21"/>
          <w:szCs w:val="21"/>
        </w:rPr>
      </w:pPr>
      <w:r w:rsidRPr="00D24B3D">
        <w:rPr>
          <w:rFonts w:cs="Arial"/>
          <w:sz w:val="21"/>
          <w:szCs w:val="21"/>
        </w:rPr>
        <w:t>Persons carrying out building work must give written notice of the commencement of the work at least two days beforehand.</w:t>
      </w:r>
    </w:p>
    <w:p w:rsidR="00B512A4" w:rsidRPr="00B512A4" w:rsidRDefault="00D24B3D" w:rsidP="00D24B3D">
      <w:pPr>
        <w:spacing w:before="100" w:after="100"/>
        <w:rPr>
          <w:rFonts w:cs="Arial"/>
          <w:b/>
          <w:sz w:val="21"/>
          <w:szCs w:val="21"/>
        </w:rPr>
      </w:pPr>
      <w:r w:rsidRPr="00D24B3D">
        <w:rPr>
          <w:rFonts w:cs="Arial"/>
          <w:b/>
          <w:sz w:val="21"/>
          <w:szCs w:val="21"/>
        </w:rPr>
        <w:t>F</w:t>
      </w:r>
      <w:r>
        <w:rPr>
          <w:rFonts w:cs="Arial"/>
          <w:b/>
          <w:sz w:val="21"/>
          <w:szCs w:val="21"/>
        </w:rPr>
        <w:t>o</w:t>
      </w:r>
      <w:r w:rsidRPr="00D24B3D">
        <w:rPr>
          <w:rFonts w:cs="Arial"/>
          <w:b/>
          <w:sz w:val="21"/>
          <w:szCs w:val="21"/>
        </w:rPr>
        <w:t xml:space="preserve">r information and advice concerning Building Regulations and planning matters </w:t>
      </w:r>
      <w:r>
        <w:rPr>
          <w:rFonts w:cs="Arial"/>
          <w:b/>
          <w:sz w:val="21"/>
          <w:szCs w:val="21"/>
        </w:rPr>
        <w:t>please contact</w:t>
      </w:r>
      <w:r w:rsidR="00B512A4" w:rsidRPr="00B512A4">
        <w:rPr>
          <w:rFonts w:cs="Arial"/>
          <w:b/>
          <w:sz w:val="21"/>
          <w:szCs w:val="21"/>
        </w:rPr>
        <w:t xml:space="preserve">:    </w:t>
      </w:r>
    </w:p>
    <w:p w:rsidR="009B5EAF" w:rsidRPr="00530E14" w:rsidRDefault="00D24B3D" w:rsidP="009B5EAF">
      <w:pPr>
        <w:spacing w:before="100" w:after="100"/>
        <w:rPr>
          <w:rFonts w:cs="Arial"/>
          <w:sz w:val="21"/>
          <w:szCs w:val="21"/>
        </w:rPr>
      </w:pPr>
      <w:r>
        <w:rPr>
          <w:rFonts w:cs="Arial"/>
          <w:sz w:val="21"/>
          <w:szCs w:val="21"/>
        </w:rPr>
        <w:t xml:space="preserve">The </w:t>
      </w:r>
      <w:r w:rsidRPr="00D24B3D">
        <w:rPr>
          <w:rFonts w:cs="Arial"/>
          <w:sz w:val="21"/>
          <w:szCs w:val="21"/>
        </w:rPr>
        <w:t xml:space="preserve">Adur </w:t>
      </w:r>
      <w:r>
        <w:rPr>
          <w:rFonts w:cs="Arial"/>
          <w:sz w:val="21"/>
          <w:szCs w:val="21"/>
        </w:rPr>
        <w:t xml:space="preserve">&amp; </w:t>
      </w:r>
      <w:r w:rsidRPr="00D24B3D">
        <w:rPr>
          <w:rFonts w:cs="Arial"/>
          <w:sz w:val="21"/>
          <w:szCs w:val="21"/>
        </w:rPr>
        <w:t>Worthing Council’s Building Control Partnership</w:t>
      </w:r>
      <w:r w:rsidR="009B5EAF" w:rsidRPr="00530E14">
        <w:rPr>
          <w:rFonts w:cs="Arial"/>
          <w:sz w:val="21"/>
          <w:szCs w:val="21"/>
        </w:rPr>
        <w:t xml:space="preserve">, </w:t>
      </w:r>
      <w:r>
        <w:rPr>
          <w:rFonts w:cs="Arial"/>
          <w:sz w:val="21"/>
          <w:szCs w:val="21"/>
        </w:rPr>
        <w:br/>
      </w:r>
      <w:r w:rsidR="009B5EAF" w:rsidRPr="00530E14">
        <w:rPr>
          <w:rFonts w:cs="Arial"/>
          <w:sz w:val="21"/>
          <w:szCs w:val="21"/>
        </w:rPr>
        <w:t xml:space="preserve">Portland House, 44 Richmond Rd, Worthing, </w:t>
      </w:r>
      <w:r w:rsidR="00FC4464" w:rsidRPr="00FC4464">
        <w:rPr>
          <w:rFonts w:cs="Arial"/>
          <w:sz w:val="21"/>
          <w:szCs w:val="21"/>
        </w:rPr>
        <w:t>BN11 1HS</w:t>
      </w:r>
    </w:p>
    <w:p w:rsidR="00200422" w:rsidRDefault="00D24B3D" w:rsidP="009B5EAF">
      <w:pPr>
        <w:spacing w:before="100" w:after="100"/>
        <w:rPr>
          <w:rFonts w:cs="Arial"/>
          <w:sz w:val="21"/>
          <w:szCs w:val="21"/>
        </w:rPr>
      </w:pPr>
      <w:r>
        <w:rPr>
          <w:rFonts w:cs="Arial"/>
          <w:sz w:val="21"/>
          <w:szCs w:val="21"/>
        </w:rPr>
        <w:t xml:space="preserve">Tel: 01903 </w:t>
      </w:r>
      <w:proofErr w:type="gramStart"/>
      <w:r>
        <w:rPr>
          <w:rFonts w:cs="Arial"/>
          <w:sz w:val="21"/>
          <w:szCs w:val="21"/>
        </w:rPr>
        <w:t>221385  |</w:t>
      </w:r>
      <w:proofErr w:type="gramEnd"/>
      <w:r>
        <w:rPr>
          <w:rFonts w:cs="Arial"/>
          <w:sz w:val="21"/>
          <w:szCs w:val="21"/>
        </w:rPr>
        <w:t xml:space="preserve">  </w:t>
      </w:r>
      <w:r w:rsidR="009B5EAF" w:rsidRPr="00530E14">
        <w:rPr>
          <w:rFonts w:cs="Arial"/>
          <w:sz w:val="21"/>
          <w:szCs w:val="21"/>
        </w:rPr>
        <w:t>buildi</w:t>
      </w:r>
      <w:r>
        <w:rPr>
          <w:rFonts w:cs="Arial"/>
          <w:sz w:val="21"/>
          <w:szCs w:val="21"/>
        </w:rPr>
        <w:t xml:space="preserve">ng.control@adur-worthing.gov.uk  |  </w:t>
      </w:r>
      <w:r w:rsidR="00B512A4" w:rsidRPr="00B512A4">
        <w:rPr>
          <w:rFonts w:cs="Arial"/>
          <w:sz w:val="21"/>
          <w:szCs w:val="21"/>
        </w:rPr>
        <w:t>www.adur-w</w:t>
      </w:r>
      <w:r w:rsidR="00B512A4">
        <w:rPr>
          <w:rFonts w:cs="Arial"/>
          <w:sz w:val="21"/>
          <w:szCs w:val="21"/>
        </w:rPr>
        <w:t>orthing.gov.uk/building-control</w:t>
      </w:r>
    </w:p>
    <w:p w:rsidR="00B512A4" w:rsidRPr="00530E14" w:rsidRDefault="00D24B3D" w:rsidP="00D24B3D">
      <w:pPr>
        <w:spacing w:before="100" w:after="100"/>
        <w:rPr>
          <w:rFonts w:cs="Arial"/>
          <w:sz w:val="21"/>
          <w:szCs w:val="21"/>
        </w:rPr>
      </w:pPr>
      <w:r w:rsidRPr="00D24B3D">
        <w:rPr>
          <w:rFonts w:cs="Arial"/>
          <w:b/>
          <w:sz w:val="21"/>
          <w:szCs w:val="21"/>
        </w:rPr>
        <w:t>Planning Note:</w:t>
      </w:r>
      <w:r>
        <w:rPr>
          <w:rFonts w:cs="Arial"/>
          <w:sz w:val="21"/>
          <w:szCs w:val="21"/>
        </w:rPr>
        <w:t xml:space="preserve"> </w:t>
      </w:r>
      <w:r w:rsidRPr="00D24B3D">
        <w:rPr>
          <w:rFonts w:cs="Arial"/>
          <w:sz w:val="21"/>
          <w:szCs w:val="21"/>
        </w:rPr>
        <w:t>Persons proposing to carry out building work or make a material change of use of a building are</w:t>
      </w:r>
      <w:r>
        <w:rPr>
          <w:rFonts w:cs="Arial"/>
          <w:sz w:val="21"/>
          <w:szCs w:val="21"/>
        </w:rPr>
        <w:t xml:space="preserve"> </w:t>
      </w:r>
      <w:r w:rsidRPr="00D24B3D">
        <w:rPr>
          <w:rFonts w:cs="Arial"/>
          <w:sz w:val="21"/>
          <w:szCs w:val="21"/>
        </w:rPr>
        <w:t>reminded that permission may be required under the Town and Country Planning Acts</w:t>
      </w:r>
    </w:p>
    <w:p w:rsidR="001D5BF2" w:rsidRPr="00530E14" w:rsidRDefault="001D5BF2" w:rsidP="001D5BF2">
      <w:pPr>
        <w:tabs>
          <w:tab w:val="left" w:pos="900"/>
        </w:tabs>
        <w:rPr>
          <w:rFonts w:cs="Arial"/>
          <w:b/>
          <w:sz w:val="21"/>
          <w:szCs w:val="21"/>
        </w:rPr>
      </w:pPr>
      <w:r w:rsidRPr="00530E14">
        <w:rPr>
          <w:rFonts w:cs="Arial"/>
          <w:b/>
          <w:sz w:val="21"/>
          <w:szCs w:val="21"/>
        </w:rPr>
        <w:t xml:space="preserve">General Data Protection Regulations (GDPR) Privacy Notice </w:t>
      </w:r>
    </w:p>
    <w:p w:rsidR="001D5BF2" w:rsidRPr="00530E14" w:rsidRDefault="001D5BF2" w:rsidP="001D5BF2">
      <w:pPr>
        <w:shd w:val="clear" w:color="auto" w:fill="FFFFFF"/>
        <w:rPr>
          <w:rFonts w:eastAsia="Times New Roman" w:cs="Arial"/>
          <w:color w:val="000000"/>
          <w:sz w:val="21"/>
          <w:szCs w:val="21"/>
          <w:shd w:val="clear" w:color="auto" w:fill="FFFFFF"/>
          <w:lang w:eastAsia="en-GB"/>
        </w:rPr>
      </w:pPr>
    </w:p>
    <w:p w:rsidR="00530E14" w:rsidRDefault="001D5BF2" w:rsidP="001D5BF2">
      <w:pPr>
        <w:shd w:val="clear" w:color="auto" w:fill="FFFFFF"/>
        <w:rPr>
          <w:rFonts w:eastAsia="Times New Roman" w:cs="Arial"/>
          <w:color w:val="222222"/>
          <w:sz w:val="21"/>
          <w:szCs w:val="21"/>
          <w:lang w:eastAsia="en-GB"/>
        </w:rPr>
      </w:pPr>
      <w:r w:rsidRPr="00530E14">
        <w:rPr>
          <w:rFonts w:eastAsia="Times New Roman" w:cs="Arial"/>
          <w:color w:val="000000"/>
          <w:sz w:val="21"/>
          <w:szCs w:val="21"/>
          <w:shd w:val="clear" w:color="auto" w:fill="FFFFFF"/>
          <w:lang w:eastAsia="en-GB"/>
        </w:rPr>
        <w:t>Adur &amp; Worthing Councils are the data controllers of your personal data for the purposes of the administration and maintaining your season ticket, town centre workers concession, markets/events parking concession. For full details of how your personal data is used please visit</w:t>
      </w:r>
      <w:r w:rsidR="00530E14">
        <w:rPr>
          <w:rFonts w:eastAsia="Times New Roman" w:cs="Arial"/>
          <w:color w:val="000000"/>
          <w:sz w:val="21"/>
          <w:szCs w:val="21"/>
          <w:shd w:val="clear" w:color="auto" w:fill="FFFFFF"/>
          <w:lang w:eastAsia="en-GB"/>
        </w:rPr>
        <w:t>:</w:t>
      </w:r>
    </w:p>
    <w:p w:rsidR="001D5BF2" w:rsidRPr="00530E14" w:rsidRDefault="00530E14" w:rsidP="001D5BF2">
      <w:pPr>
        <w:shd w:val="clear" w:color="auto" w:fill="FFFFFF"/>
        <w:rPr>
          <w:rFonts w:eastAsia="Times New Roman" w:cs="Arial"/>
          <w:color w:val="222222"/>
          <w:sz w:val="21"/>
          <w:szCs w:val="21"/>
          <w:lang w:eastAsia="en-GB"/>
        </w:rPr>
      </w:pPr>
      <w:r w:rsidRPr="00530E14">
        <w:rPr>
          <w:rFonts w:eastAsia="Times New Roman" w:cs="Arial"/>
          <w:color w:val="222222"/>
          <w:sz w:val="21"/>
          <w:szCs w:val="21"/>
          <w:lang w:eastAsia="en-GB"/>
        </w:rPr>
        <w:t>https://www.adur-worthing.gov.uk/privacy</w:t>
      </w:r>
      <w:r>
        <w:rPr>
          <w:rFonts w:eastAsia="Times New Roman" w:cs="Arial"/>
          <w:color w:val="222222"/>
          <w:sz w:val="21"/>
          <w:szCs w:val="21"/>
          <w:lang w:eastAsia="en-GB"/>
        </w:rPr>
        <w:t>-notice/</w:t>
      </w:r>
    </w:p>
    <w:p w:rsidR="001D5BF2" w:rsidRPr="009B5EAF" w:rsidRDefault="001D5BF2" w:rsidP="005D065B">
      <w:pPr>
        <w:spacing w:before="100" w:after="100"/>
        <w:rPr>
          <w:rFonts w:cs="Arial"/>
          <w:sz w:val="22"/>
        </w:rPr>
      </w:pPr>
    </w:p>
    <w:sectPr w:rsidR="001D5BF2" w:rsidRPr="009B5EAF" w:rsidSect="00E11965">
      <w:pgSz w:w="11906" w:h="16838"/>
      <w:pgMar w:top="567" w:right="851" w:bottom="39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C07875"/>
    <w:multiLevelType w:val="hybridMultilevel"/>
    <w:tmpl w:val="C0DC4362"/>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1">
    <w:nsid w:val="76F600BE"/>
    <w:multiLevelType w:val="hybridMultilevel"/>
    <w:tmpl w:val="931ADD6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04A"/>
    <w:rsid w:val="00030F7A"/>
    <w:rsid w:val="0003714A"/>
    <w:rsid w:val="00050B3B"/>
    <w:rsid w:val="00050EDA"/>
    <w:rsid w:val="000B77FC"/>
    <w:rsid w:val="000D7535"/>
    <w:rsid w:val="000F47FC"/>
    <w:rsid w:val="00130FA7"/>
    <w:rsid w:val="0013678D"/>
    <w:rsid w:val="00195812"/>
    <w:rsid w:val="001A3959"/>
    <w:rsid w:val="001B13C7"/>
    <w:rsid w:val="001B4DF8"/>
    <w:rsid w:val="001C5E4E"/>
    <w:rsid w:val="001C7446"/>
    <w:rsid w:val="001D5BF2"/>
    <w:rsid w:val="001E0EB5"/>
    <w:rsid w:val="001E46BD"/>
    <w:rsid w:val="001F6357"/>
    <w:rsid w:val="00200422"/>
    <w:rsid w:val="00224AB1"/>
    <w:rsid w:val="002331CB"/>
    <w:rsid w:val="00287592"/>
    <w:rsid w:val="002A3436"/>
    <w:rsid w:val="002A74D9"/>
    <w:rsid w:val="002C02CC"/>
    <w:rsid w:val="002E6201"/>
    <w:rsid w:val="002F79D9"/>
    <w:rsid w:val="0032158D"/>
    <w:rsid w:val="0033356E"/>
    <w:rsid w:val="0037595C"/>
    <w:rsid w:val="003C1967"/>
    <w:rsid w:val="0043666C"/>
    <w:rsid w:val="00455301"/>
    <w:rsid w:val="00460ECC"/>
    <w:rsid w:val="0049681D"/>
    <w:rsid w:val="004E4D56"/>
    <w:rsid w:val="004F6B3D"/>
    <w:rsid w:val="005173B2"/>
    <w:rsid w:val="00524EDD"/>
    <w:rsid w:val="00530E14"/>
    <w:rsid w:val="00562889"/>
    <w:rsid w:val="0058105E"/>
    <w:rsid w:val="00583509"/>
    <w:rsid w:val="005976C0"/>
    <w:rsid w:val="005D065B"/>
    <w:rsid w:val="00624B7E"/>
    <w:rsid w:val="00634D88"/>
    <w:rsid w:val="00652E86"/>
    <w:rsid w:val="00656E69"/>
    <w:rsid w:val="006B1B72"/>
    <w:rsid w:val="006E3777"/>
    <w:rsid w:val="006F6028"/>
    <w:rsid w:val="00747504"/>
    <w:rsid w:val="007E0CF9"/>
    <w:rsid w:val="007F14A8"/>
    <w:rsid w:val="008366D8"/>
    <w:rsid w:val="0084008B"/>
    <w:rsid w:val="008B664A"/>
    <w:rsid w:val="008D40ED"/>
    <w:rsid w:val="008E48B9"/>
    <w:rsid w:val="008F1FE8"/>
    <w:rsid w:val="0090504A"/>
    <w:rsid w:val="00944DDD"/>
    <w:rsid w:val="009B5EAF"/>
    <w:rsid w:val="009D178E"/>
    <w:rsid w:val="009D429B"/>
    <w:rsid w:val="009E420A"/>
    <w:rsid w:val="009F1A76"/>
    <w:rsid w:val="00A241E4"/>
    <w:rsid w:val="00A276F6"/>
    <w:rsid w:val="00A344F1"/>
    <w:rsid w:val="00A509C6"/>
    <w:rsid w:val="00A62F35"/>
    <w:rsid w:val="00A77F41"/>
    <w:rsid w:val="00A85987"/>
    <w:rsid w:val="00A95CCD"/>
    <w:rsid w:val="00AB0B5A"/>
    <w:rsid w:val="00AB2431"/>
    <w:rsid w:val="00AB57A6"/>
    <w:rsid w:val="00AC6062"/>
    <w:rsid w:val="00AD2FCE"/>
    <w:rsid w:val="00AE2C00"/>
    <w:rsid w:val="00AE31A4"/>
    <w:rsid w:val="00AF37D3"/>
    <w:rsid w:val="00B0227C"/>
    <w:rsid w:val="00B512A4"/>
    <w:rsid w:val="00B926A6"/>
    <w:rsid w:val="00BC2074"/>
    <w:rsid w:val="00BC7232"/>
    <w:rsid w:val="00C15A77"/>
    <w:rsid w:val="00C716F5"/>
    <w:rsid w:val="00C73C1D"/>
    <w:rsid w:val="00C93880"/>
    <w:rsid w:val="00C966FF"/>
    <w:rsid w:val="00CB18C5"/>
    <w:rsid w:val="00CC2002"/>
    <w:rsid w:val="00D24B3D"/>
    <w:rsid w:val="00D25F20"/>
    <w:rsid w:val="00D80B94"/>
    <w:rsid w:val="00D91ADA"/>
    <w:rsid w:val="00DC0E7B"/>
    <w:rsid w:val="00DD39A9"/>
    <w:rsid w:val="00DF486C"/>
    <w:rsid w:val="00E11965"/>
    <w:rsid w:val="00E27E55"/>
    <w:rsid w:val="00E501E9"/>
    <w:rsid w:val="00E64204"/>
    <w:rsid w:val="00E86BC8"/>
    <w:rsid w:val="00EA1081"/>
    <w:rsid w:val="00EA7558"/>
    <w:rsid w:val="00EA79BD"/>
    <w:rsid w:val="00EE5123"/>
    <w:rsid w:val="00F0016E"/>
    <w:rsid w:val="00F17770"/>
    <w:rsid w:val="00F35742"/>
    <w:rsid w:val="00FC25E3"/>
    <w:rsid w:val="00FC410B"/>
    <w:rsid w:val="00FC44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504A"/>
    <w:rPr>
      <w:rFonts w:ascii="Tahoma" w:hAnsi="Tahoma" w:cs="Tahoma"/>
      <w:sz w:val="16"/>
      <w:szCs w:val="16"/>
    </w:rPr>
  </w:style>
  <w:style w:type="character" w:customStyle="1" w:styleId="BalloonTextChar">
    <w:name w:val="Balloon Text Char"/>
    <w:link w:val="BalloonText"/>
    <w:uiPriority w:val="99"/>
    <w:semiHidden/>
    <w:rsid w:val="0090504A"/>
    <w:rPr>
      <w:rFonts w:ascii="Tahoma" w:hAnsi="Tahoma" w:cs="Tahoma"/>
      <w:sz w:val="16"/>
      <w:szCs w:val="16"/>
    </w:rPr>
  </w:style>
  <w:style w:type="character" w:styleId="Hyperlink">
    <w:name w:val="Hyperlink"/>
    <w:uiPriority w:val="99"/>
    <w:unhideWhenUsed/>
    <w:rsid w:val="00455301"/>
    <w:rPr>
      <w:color w:val="0000FF"/>
      <w:u w:val="single"/>
    </w:rPr>
  </w:style>
  <w:style w:type="table" w:styleId="TableGrid">
    <w:name w:val="Table Grid"/>
    <w:basedOn w:val="TableNormal"/>
    <w:uiPriority w:val="59"/>
    <w:rsid w:val="002E6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63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504A"/>
    <w:rPr>
      <w:rFonts w:ascii="Tahoma" w:hAnsi="Tahoma" w:cs="Tahoma"/>
      <w:sz w:val="16"/>
      <w:szCs w:val="16"/>
    </w:rPr>
  </w:style>
  <w:style w:type="character" w:customStyle="1" w:styleId="BalloonTextChar">
    <w:name w:val="Balloon Text Char"/>
    <w:link w:val="BalloonText"/>
    <w:uiPriority w:val="99"/>
    <w:semiHidden/>
    <w:rsid w:val="0090504A"/>
    <w:rPr>
      <w:rFonts w:ascii="Tahoma" w:hAnsi="Tahoma" w:cs="Tahoma"/>
      <w:sz w:val="16"/>
      <w:szCs w:val="16"/>
    </w:rPr>
  </w:style>
  <w:style w:type="character" w:styleId="Hyperlink">
    <w:name w:val="Hyperlink"/>
    <w:uiPriority w:val="99"/>
    <w:unhideWhenUsed/>
    <w:rsid w:val="00455301"/>
    <w:rPr>
      <w:color w:val="0000FF"/>
      <w:u w:val="single"/>
    </w:rPr>
  </w:style>
  <w:style w:type="table" w:styleId="TableGrid">
    <w:name w:val="Table Grid"/>
    <w:basedOn w:val="TableNormal"/>
    <w:uiPriority w:val="59"/>
    <w:rsid w:val="002E6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63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773024">
      <w:bodyDiv w:val="1"/>
      <w:marLeft w:val="0"/>
      <w:marRight w:val="0"/>
      <w:marTop w:val="0"/>
      <w:marBottom w:val="0"/>
      <w:divBdr>
        <w:top w:val="none" w:sz="0" w:space="0" w:color="auto"/>
        <w:left w:val="none" w:sz="0" w:space="0" w:color="auto"/>
        <w:bottom w:val="none" w:sz="0" w:space="0" w:color="auto"/>
        <w:right w:val="none" w:sz="0" w:space="0" w:color="auto"/>
      </w:divBdr>
    </w:div>
    <w:div w:id="323240092">
      <w:bodyDiv w:val="1"/>
      <w:marLeft w:val="0"/>
      <w:marRight w:val="0"/>
      <w:marTop w:val="0"/>
      <w:marBottom w:val="0"/>
      <w:divBdr>
        <w:top w:val="none" w:sz="0" w:space="0" w:color="auto"/>
        <w:left w:val="none" w:sz="0" w:space="0" w:color="auto"/>
        <w:bottom w:val="none" w:sz="0" w:space="0" w:color="auto"/>
        <w:right w:val="none" w:sz="0" w:space="0" w:color="auto"/>
      </w:divBdr>
    </w:div>
    <w:div w:id="106707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2</Pages>
  <Words>843</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Adur and Worthing Councils</Company>
  <LinksUpToDate>false</LinksUpToDate>
  <CharactersWithSpaces>5640</CharactersWithSpaces>
  <SharedDoc>false</SharedDoc>
  <HLinks>
    <vt:vector size="6" baseType="variant">
      <vt:variant>
        <vt:i4>2097239</vt:i4>
      </vt:variant>
      <vt:variant>
        <vt:i4>0</vt:i4>
      </vt:variant>
      <vt:variant>
        <vt:i4>0</vt:i4>
      </vt:variant>
      <vt:variant>
        <vt:i4>5</vt:i4>
      </vt:variant>
      <vt:variant>
        <vt:lpwstr>mailto:parking.comments@adur-worthing.gov.uk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CHicks</dc:creator>
  <cp:lastModifiedBy>scollins</cp:lastModifiedBy>
  <cp:revision>14</cp:revision>
  <cp:lastPrinted>2019-04-18T13:30:00Z</cp:lastPrinted>
  <dcterms:created xsi:type="dcterms:W3CDTF">2019-01-11T10:16:00Z</dcterms:created>
  <dcterms:modified xsi:type="dcterms:W3CDTF">2021-12-07T14:47:00Z</dcterms:modified>
</cp:coreProperties>
</file>