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696" w:rsidRPr="005805BC" w:rsidRDefault="005805BC" w:rsidP="005805BC">
      <w:pPr>
        <w:jc w:val="center"/>
        <w:rPr>
          <w:rFonts w:cs="Arial"/>
          <w:b/>
          <w:sz w:val="28"/>
          <w:szCs w:val="28"/>
        </w:rPr>
      </w:pPr>
      <w:r>
        <w:rPr>
          <w:rFonts w:cs="Arial"/>
          <w:b/>
          <w:noProof/>
          <w:sz w:val="28"/>
          <w:szCs w:val="28"/>
        </w:rPr>
        <w:drawing>
          <wp:inline distT="0" distB="0" distL="0" distR="0">
            <wp:extent cx="2830072" cy="1152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C-Pin-Pos-Mast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30072" cy="1152000"/>
                    </a:xfrm>
                    <a:prstGeom prst="rect">
                      <a:avLst/>
                    </a:prstGeom>
                  </pic:spPr>
                </pic:pic>
              </a:graphicData>
            </a:graphic>
          </wp:inline>
        </w:drawing>
      </w:r>
    </w:p>
    <w:p w:rsidR="004E5696" w:rsidRPr="005805BC" w:rsidRDefault="004E5696" w:rsidP="004E5696">
      <w:pPr>
        <w:ind w:left="-284"/>
        <w:rPr>
          <w:rFonts w:cs="Arial"/>
          <w:b/>
        </w:rPr>
      </w:pPr>
    </w:p>
    <w:p w:rsidR="004E5696" w:rsidRPr="005805BC" w:rsidRDefault="004E5696" w:rsidP="004E5696">
      <w:pPr>
        <w:spacing w:before="120" w:after="120"/>
        <w:jc w:val="center"/>
        <w:rPr>
          <w:rFonts w:cs="Arial"/>
          <w:b/>
          <w:sz w:val="24"/>
        </w:rPr>
      </w:pPr>
      <w:r w:rsidRPr="005805BC">
        <w:rPr>
          <w:rFonts w:cs="Arial"/>
          <w:b/>
          <w:sz w:val="24"/>
        </w:rPr>
        <w:t>Brownfield Land Register Part 1/ Strategic Housing Land Availability (SHLAA)</w:t>
      </w:r>
    </w:p>
    <w:p w:rsidR="004E5696" w:rsidRPr="005805BC" w:rsidRDefault="004E5696" w:rsidP="004E5696">
      <w:pPr>
        <w:spacing w:before="120" w:after="120"/>
        <w:jc w:val="center"/>
        <w:rPr>
          <w:rFonts w:cs="Arial"/>
          <w:b/>
          <w:sz w:val="24"/>
        </w:rPr>
      </w:pPr>
      <w:r w:rsidRPr="005805BC">
        <w:rPr>
          <w:rFonts w:cs="Arial"/>
          <w:b/>
          <w:sz w:val="24"/>
        </w:rPr>
        <w:t>Call for Sites response form</w:t>
      </w:r>
    </w:p>
    <w:p w:rsidR="004E5696" w:rsidRPr="00A713D0" w:rsidRDefault="004E5696" w:rsidP="00A713D0">
      <w:pPr>
        <w:rPr>
          <w:rFonts w:cs="Arial"/>
          <w:b/>
          <w:sz w:val="6"/>
          <w:szCs w:val="6"/>
        </w:rPr>
      </w:pPr>
    </w:p>
    <w:p w:rsidR="004E5696" w:rsidRPr="00A713D0" w:rsidRDefault="004E5696" w:rsidP="004E5696">
      <w:pPr>
        <w:pStyle w:val="Caption"/>
        <w:spacing w:before="120" w:after="120"/>
        <w:ind w:left="0"/>
        <w:rPr>
          <w:b w:val="0"/>
          <w:sz w:val="22"/>
          <w:szCs w:val="22"/>
        </w:rPr>
      </w:pPr>
      <w:r w:rsidRPr="00A713D0">
        <w:rPr>
          <w:b w:val="0"/>
          <w:sz w:val="22"/>
          <w:szCs w:val="22"/>
        </w:rPr>
        <w:t xml:space="preserve">Please complete and return this form if you would like any additional sites to be considered in Part 1 of the Council’s Brownfield Land Register and /or SHLAA. Sites must be at least 0.25 hectares in size OR capable of supporting at least 5 dwellings. Based on the information you provide and other publicly available information the Council will consider whether sites meet all the relevant criteria for inclusion. </w:t>
      </w:r>
    </w:p>
    <w:p w:rsidR="004E5696" w:rsidRPr="00A713D0" w:rsidRDefault="004E5696" w:rsidP="004E5696">
      <w:pPr>
        <w:rPr>
          <w:rFonts w:cs="Arial"/>
          <w:sz w:val="6"/>
          <w:szCs w:val="6"/>
          <w:lang w:eastAsia="en-US"/>
        </w:rPr>
      </w:pPr>
    </w:p>
    <w:p w:rsidR="004E5696" w:rsidRPr="00A713D0" w:rsidRDefault="004E5696" w:rsidP="004E5696">
      <w:pPr>
        <w:spacing w:before="120" w:after="120"/>
        <w:rPr>
          <w:rFonts w:cs="Arial"/>
          <w:b/>
          <w:szCs w:val="22"/>
          <w:lang w:eastAsia="en-US"/>
        </w:rPr>
      </w:pPr>
      <w:r w:rsidRPr="00A713D0">
        <w:rPr>
          <w:rFonts w:cs="Arial"/>
          <w:b/>
          <w:szCs w:val="22"/>
          <w:lang w:eastAsia="en-US"/>
        </w:rPr>
        <w:t>PLEASE COMPLETE A SEPARATE FORM FOR EACH SITE SUBMITTED.</w:t>
      </w:r>
    </w:p>
    <w:p w:rsidR="004E5696" w:rsidRPr="00A713D0" w:rsidRDefault="004E5696" w:rsidP="004E5696">
      <w:pPr>
        <w:spacing w:before="120" w:after="120"/>
        <w:rPr>
          <w:rFonts w:cs="Arial"/>
          <w:color w:val="548DD4" w:themeColor="text2" w:themeTint="99"/>
          <w:szCs w:val="22"/>
          <w:lang w:eastAsia="en-US"/>
        </w:rPr>
      </w:pPr>
      <w:r w:rsidRPr="00A713D0">
        <w:rPr>
          <w:rFonts w:cs="Arial"/>
          <w:szCs w:val="22"/>
          <w:lang w:eastAsia="en-US"/>
        </w:rPr>
        <w:t xml:space="preserve">Further information about the Worthing SHLAA reports can be found on the Councils website: </w:t>
      </w:r>
      <w:hyperlink r:id="rId6" w:history="1">
        <w:r w:rsidRPr="00A713D0">
          <w:rPr>
            <w:rStyle w:val="Hyperlink"/>
            <w:rFonts w:cs="Arial"/>
            <w:szCs w:val="22"/>
            <w:lang w:eastAsia="en-US"/>
          </w:rPr>
          <w:t>Worthing SHLAA</w:t>
        </w:r>
      </w:hyperlink>
      <w:r w:rsidRPr="00A713D0">
        <w:rPr>
          <w:rFonts w:cs="Arial"/>
          <w:color w:val="548DD4" w:themeColor="text2" w:themeTint="99"/>
          <w:szCs w:val="22"/>
          <w:lang w:eastAsia="en-US"/>
        </w:rPr>
        <w:t>.</w:t>
      </w:r>
    </w:p>
    <w:p w:rsidR="005805BC" w:rsidRPr="00A713D0" w:rsidRDefault="005805BC" w:rsidP="00A713D0">
      <w:pPr>
        <w:rPr>
          <w:rFonts w:cs="Arial"/>
          <w:color w:val="548DD4" w:themeColor="text2" w:themeTint="99"/>
          <w:sz w:val="6"/>
          <w:szCs w:val="6"/>
          <w:lang w:eastAsia="en-US"/>
        </w:rPr>
      </w:pPr>
    </w:p>
    <w:p w:rsidR="005805BC" w:rsidRPr="00A713D0" w:rsidRDefault="005805BC" w:rsidP="005805BC">
      <w:pPr>
        <w:rPr>
          <w:rFonts w:cs="Arial"/>
          <w:b/>
          <w:bCs/>
          <w:color w:val="000000"/>
          <w:szCs w:val="22"/>
          <w:lang w:eastAsia="en-US"/>
        </w:rPr>
      </w:pPr>
      <w:r w:rsidRPr="00A713D0">
        <w:rPr>
          <w:rFonts w:cs="Arial"/>
          <w:b/>
          <w:bCs/>
          <w:color w:val="000000"/>
          <w:szCs w:val="22"/>
          <w:lang w:eastAsia="en-US"/>
        </w:rPr>
        <w:t>Use of information:</w:t>
      </w:r>
    </w:p>
    <w:p w:rsidR="005805BC" w:rsidRPr="00A713D0" w:rsidRDefault="005805BC" w:rsidP="005805BC">
      <w:pPr>
        <w:rPr>
          <w:rFonts w:cs="Arial"/>
          <w:bCs/>
          <w:color w:val="000000"/>
          <w:szCs w:val="22"/>
          <w:lang w:eastAsia="en-US"/>
        </w:rPr>
      </w:pPr>
      <w:r w:rsidRPr="00A713D0">
        <w:rPr>
          <w:rFonts w:cs="Arial"/>
          <w:bCs/>
          <w:color w:val="000000"/>
          <w:szCs w:val="22"/>
          <w:lang w:eastAsia="en-US"/>
        </w:rPr>
        <w:t>The information collected in this response form will be used by Worthing Council to inform the content of the Brownfield Land Register and future updates to the Council’s Strategic Housing Land Availability Assessment.</w:t>
      </w:r>
    </w:p>
    <w:p w:rsidR="005805BC" w:rsidRPr="00A713D0" w:rsidRDefault="005805BC" w:rsidP="005805BC">
      <w:pPr>
        <w:rPr>
          <w:rFonts w:cs="Arial"/>
          <w:b/>
          <w:bCs/>
          <w:color w:val="000000"/>
          <w:sz w:val="8"/>
          <w:szCs w:val="8"/>
          <w:lang w:eastAsia="en-US"/>
        </w:rPr>
      </w:pPr>
      <w:r w:rsidRPr="00A713D0">
        <w:rPr>
          <w:rFonts w:cs="Arial"/>
          <w:b/>
          <w:bCs/>
          <w:color w:val="000000"/>
          <w:szCs w:val="22"/>
          <w:lang w:eastAsia="en-US"/>
        </w:rPr>
        <w:t xml:space="preserve"> </w:t>
      </w:r>
    </w:p>
    <w:p w:rsidR="005805BC" w:rsidRPr="00A713D0" w:rsidRDefault="005805BC" w:rsidP="005805BC">
      <w:pPr>
        <w:rPr>
          <w:rFonts w:cs="Arial"/>
          <w:b/>
          <w:bCs/>
          <w:color w:val="000000"/>
          <w:szCs w:val="22"/>
          <w:lang w:eastAsia="en-US"/>
        </w:rPr>
      </w:pPr>
      <w:r w:rsidRPr="00A713D0">
        <w:rPr>
          <w:rFonts w:cs="Arial"/>
          <w:b/>
          <w:bCs/>
          <w:color w:val="000000"/>
          <w:szCs w:val="22"/>
          <w:lang w:eastAsia="en-US"/>
        </w:rPr>
        <w:t xml:space="preserve">By responding you are accepting that your response and the information within it will be in the public domain, and that it may be disclosed if requested under the Freedom of Information Act. However, any published information will not contain personal details of individuals. Further information about how personal information is processed can be found on the Council’s website in the Planning Policy Privacy Notice: </w:t>
      </w:r>
      <w:bookmarkStart w:id="0" w:name="_GoBack"/>
      <w:bookmarkEnd w:id="0"/>
      <w:r w:rsidRPr="00A713D0">
        <w:rPr>
          <w:rFonts w:cs="Arial"/>
          <w:b/>
          <w:bCs/>
          <w:color w:val="000000"/>
          <w:szCs w:val="22"/>
          <w:lang w:eastAsia="en-US"/>
        </w:rPr>
        <w:fldChar w:fldCharType="begin"/>
      </w:r>
      <w:r w:rsidRPr="00A713D0">
        <w:rPr>
          <w:rFonts w:cs="Arial"/>
          <w:b/>
          <w:bCs/>
          <w:color w:val="000000"/>
          <w:szCs w:val="22"/>
          <w:lang w:eastAsia="en-US"/>
        </w:rPr>
        <w:instrText xml:space="preserve"> HYPERLINK "</w:instrText>
      </w:r>
      <w:r w:rsidRPr="00A713D0">
        <w:rPr>
          <w:rFonts w:cs="Arial"/>
          <w:b/>
          <w:bCs/>
          <w:color w:val="000000"/>
          <w:szCs w:val="22"/>
          <w:lang w:eastAsia="en-US"/>
        </w:rPr>
        <w:instrText>https://www.adur-worthing.gov.uk</w:instrText>
      </w:r>
      <w:r w:rsidRPr="00A713D0">
        <w:rPr>
          <w:rFonts w:cs="Arial"/>
          <w:b/>
          <w:bCs/>
          <w:color w:val="000000"/>
          <w:szCs w:val="22"/>
          <w:lang w:eastAsia="en-US"/>
        </w:rPr>
        <w:instrText xml:space="preserve">/planning-policy/privacy-notice" </w:instrText>
      </w:r>
      <w:r w:rsidRPr="00A713D0">
        <w:rPr>
          <w:rFonts w:cs="Arial"/>
          <w:b/>
          <w:bCs/>
          <w:color w:val="000000"/>
          <w:szCs w:val="22"/>
          <w:lang w:eastAsia="en-US"/>
        </w:rPr>
        <w:fldChar w:fldCharType="separate"/>
      </w:r>
      <w:r w:rsidRPr="00A713D0">
        <w:rPr>
          <w:rStyle w:val="Hyperlink"/>
          <w:rFonts w:cs="Arial"/>
          <w:b/>
          <w:bCs/>
          <w:szCs w:val="22"/>
          <w:lang w:eastAsia="en-US"/>
        </w:rPr>
        <w:t>https://www.adur-worthing.gov.uk/planning-policy/privacy-notice</w:t>
      </w:r>
      <w:r w:rsidRPr="00A713D0">
        <w:rPr>
          <w:rFonts w:cs="Arial"/>
          <w:b/>
          <w:bCs/>
          <w:color w:val="000000"/>
          <w:szCs w:val="22"/>
          <w:lang w:eastAsia="en-US"/>
        </w:rPr>
        <w:fldChar w:fldCharType="end"/>
      </w:r>
      <w:r w:rsidRPr="00A713D0">
        <w:rPr>
          <w:rFonts w:cs="Arial"/>
          <w:b/>
          <w:bCs/>
          <w:color w:val="000000"/>
          <w:szCs w:val="22"/>
          <w:lang w:eastAsia="en-US"/>
        </w:rPr>
        <w:t xml:space="preserve"> </w:t>
      </w:r>
    </w:p>
    <w:p w:rsidR="004E5696" w:rsidRPr="00A713D0" w:rsidRDefault="005805BC" w:rsidP="005805BC">
      <w:pPr>
        <w:rPr>
          <w:rFonts w:cs="Arial"/>
          <w:b/>
          <w:bCs/>
          <w:color w:val="000000"/>
          <w:szCs w:val="22"/>
          <w:lang w:eastAsia="en-US"/>
        </w:rPr>
      </w:pPr>
      <w:r w:rsidRPr="00A713D0">
        <w:rPr>
          <w:rFonts w:cs="Arial"/>
          <w:b/>
          <w:bCs/>
          <w:color w:val="000000"/>
          <w:szCs w:val="22"/>
          <w:lang w:eastAsia="en-US"/>
        </w:rPr>
        <w:t>All data will be stored securely in line with the GDPR.</w:t>
      </w:r>
    </w:p>
    <w:p w:rsidR="005805BC" w:rsidRPr="00A713D0" w:rsidRDefault="005805BC" w:rsidP="005805BC">
      <w:pPr>
        <w:rPr>
          <w:rFonts w:cs="Arial"/>
          <w:b/>
          <w:sz w:val="8"/>
          <w:szCs w:val="8"/>
        </w:rPr>
      </w:pPr>
    </w:p>
    <w:p w:rsidR="004E5696" w:rsidRPr="00A713D0" w:rsidRDefault="004E5696" w:rsidP="004E5696">
      <w:pPr>
        <w:spacing w:before="120" w:after="120"/>
        <w:rPr>
          <w:rFonts w:cs="Arial"/>
          <w:b/>
          <w:szCs w:val="22"/>
        </w:rPr>
      </w:pPr>
      <w:proofErr w:type="gramStart"/>
      <w:r w:rsidRPr="00A713D0">
        <w:rPr>
          <w:rFonts w:cs="Arial"/>
          <w:b/>
          <w:szCs w:val="22"/>
        </w:rPr>
        <w:t>Your</w:t>
      </w:r>
      <w:proofErr w:type="gramEnd"/>
      <w:r w:rsidRPr="00A713D0">
        <w:rPr>
          <w:rFonts w:cs="Arial"/>
          <w:b/>
          <w:szCs w:val="22"/>
        </w:rPr>
        <w:t xml:space="preserve"> Details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91"/>
        <w:gridCol w:w="6993"/>
      </w:tblGrid>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Name</w:t>
            </w:r>
          </w:p>
          <w:p w:rsidR="004E5696" w:rsidRPr="005805BC" w:rsidRDefault="004E5696" w:rsidP="00EF6F1F">
            <w:pPr>
              <w:rPr>
                <w:rFonts w:cs="Arial"/>
                <w:b/>
                <w:sz w:val="22"/>
                <w:szCs w:val="22"/>
              </w:rPr>
            </w:pPr>
          </w:p>
        </w:tc>
        <w:tc>
          <w:tcPr>
            <w:tcW w:w="3807" w:type="pct"/>
          </w:tcPr>
          <w:p w:rsidR="004E5696" w:rsidRPr="005805BC" w:rsidRDefault="004E5696" w:rsidP="00EF6F1F">
            <w:pPr>
              <w:rPr>
                <w:rFonts w:cs="Arial"/>
                <w:b/>
              </w:rPr>
            </w:pPr>
          </w:p>
        </w:tc>
      </w:tr>
      <w:tr w:rsidR="004E5696" w:rsidRPr="005805BC" w:rsidTr="00EF6F1F">
        <w:tc>
          <w:tcPr>
            <w:tcW w:w="1193" w:type="pct"/>
          </w:tcPr>
          <w:p w:rsidR="004E5696" w:rsidRPr="005805BC" w:rsidRDefault="004E5696" w:rsidP="005805BC">
            <w:pPr>
              <w:rPr>
                <w:rFonts w:cs="Arial"/>
                <w:sz w:val="22"/>
                <w:szCs w:val="22"/>
              </w:rPr>
            </w:pPr>
            <w:r w:rsidRPr="005805BC">
              <w:rPr>
                <w:rFonts w:cs="Arial"/>
                <w:sz w:val="22"/>
                <w:szCs w:val="22"/>
              </w:rPr>
              <w:t>Company Name</w:t>
            </w:r>
            <w:r w:rsidR="005805BC">
              <w:rPr>
                <w:rFonts w:cs="Arial"/>
                <w:sz w:val="22"/>
                <w:szCs w:val="22"/>
              </w:rPr>
              <w:br/>
            </w:r>
            <w:r w:rsidRPr="005805BC">
              <w:rPr>
                <w:rFonts w:cs="Arial"/>
                <w:sz w:val="22"/>
                <w:szCs w:val="22"/>
              </w:rPr>
              <w:t>(if applicable)</w:t>
            </w:r>
          </w:p>
        </w:tc>
        <w:tc>
          <w:tcPr>
            <w:tcW w:w="3807" w:type="pct"/>
          </w:tcPr>
          <w:p w:rsidR="004E5696" w:rsidRPr="005805BC" w:rsidRDefault="004E5696" w:rsidP="00EF6F1F">
            <w:pPr>
              <w:rPr>
                <w:rFonts w:cs="Arial"/>
                <w:b/>
              </w:rPr>
            </w:pPr>
          </w:p>
        </w:tc>
      </w:tr>
      <w:tr w:rsidR="004E5696" w:rsidRPr="005805BC" w:rsidTr="00EF6F1F">
        <w:tc>
          <w:tcPr>
            <w:tcW w:w="1193" w:type="pct"/>
          </w:tcPr>
          <w:p w:rsidR="004E5696" w:rsidRPr="005805BC" w:rsidRDefault="004E5696" w:rsidP="00EF6F1F">
            <w:pPr>
              <w:rPr>
                <w:rFonts w:cs="Arial"/>
                <w:b/>
                <w:sz w:val="22"/>
                <w:szCs w:val="22"/>
              </w:rPr>
            </w:pPr>
            <w:r w:rsidRPr="005805BC">
              <w:rPr>
                <w:rFonts w:cs="Arial"/>
                <w:sz w:val="22"/>
                <w:szCs w:val="22"/>
              </w:rPr>
              <w:t>Address</w:t>
            </w:r>
          </w:p>
          <w:p w:rsidR="004E5696" w:rsidRPr="005805BC" w:rsidRDefault="004E5696" w:rsidP="00EF6F1F">
            <w:pPr>
              <w:rPr>
                <w:rFonts w:cs="Arial"/>
                <w:b/>
                <w:sz w:val="22"/>
                <w:szCs w:val="22"/>
              </w:rPr>
            </w:pPr>
          </w:p>
        </w:tc>
        <w:tc>
          <w:tcPr>
            <w:tcW w:w="3807" w:type="pct"/>
          </w:tcPr>
          <w:p w:rsidR="004E5696" w:rsidRPr="005805BC" w:rsidRDefault="004E5696" w:rsidP="00EF6F1F">
            <w:pPr>
              <w:rPr>
                <w:rFonts w:cs="Arial"/>
                <w:b/>
              </w:rPr>
            </w:pPr>
          </w:p>
          <w:p w:rsidR="004E5696" w:rsidRPr="005805BC" w:rsidRDefault="004E5696" w:rsidP="00EF6F1F">
            <w:pPr>
              <w:rPr>
                <w:rFonts w:cs="Arial"/>
                <w:b/>
              </w:rPr>
            </w:pPr>
          </w:p>
          <w:p w:rsidR="004E5696" w:rsidRPr="005805BC" w:rsidRDefault="004E5696" w:rsidP="00EF6F1F">
            <w:pPr>
              <w:rPr>
                <w:rFonts w:cs="Arial"/>
                <w:b/>
              </w:rPr>
            </w:pPr>
          </w:p>
          <w:p w:rsidR="004E5696" w:rsidRPr="005805BC" w:rsidRDefault="004E5696" w:rsidP="00EF6F1F">
            <w:pPr>
              <w:rPr>
                <w:rFonts w:cs="Arial"/>
                <w:b/>
              </w:rPr>
            </w:pPr>
          </w:p>
          <w:p w:rsidR="004E5696" w:rsidRPr="005805BC" w:rsidRDefault="004E5696" w:rsidP="00EF6F1F">
            <w:pPr>
              <w:rPr>
                <w:rFonts w:cs="Arial"/>
                <w:b/>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Postcode</w:t>
            </w:r>
          </w:p>
          <w:p w:rsidR="004E5696" w:rsidRPr="005805BC" w:rsidRDefault="004E5696" w:rsidP="00EF6F1F">
            <w:pPr>
              <w:rPr>
                <w:rFonts w:cs="Arial"/>
                <w:sz w:val="22"/>
                <w:szCs w:val="22"/>
              </w:rPr>
            </w:pPr>
          </w:p>
        </w:tc>
        <w:tc>
          <w:tcPr>
            <w:tcW w:w="3807" w:type="pct"/>
          </w:tcPr>
          <w:p w:rsidR="004E5696" w:rsidRPr="005805BC" w:rsidRDefault="004E5696" w:rsidP="00EF6F1F">
            <w:pPr>
              <w:rPr>
                <w:rFonts w:cs="Arial"/>
                <w:b/>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Telephone Number</w:t>
            </w:r>
          </w:p>
          <w:p w:rsidR="004E5696" w:rsidRPr="005805BC" w:rsidRDefault="004E5696" w:rsidP="00EF6F1F">
            <w:pPr>
              <w:rPr>
                <w:rFonts w:cs="Arial"/>
                <w:sz w:val="22"/>
                <w:szCs w:val="22"/>
              </w:rPr>
            </w:pPr>
          </w:p>
        </w:tc>
        <w:tc>
          <w:tcPr>
            <w:tcW w:w="3807" w:type="pct"/>
          </w:tcPr>
          <w:p w:rsidR="004E5696" w:rsidRPr="005805BC" w:rsidRDefault="004E5696" w:rsidP="00EF6F1F">
            <w:pPr>
              <w:rPr>
                <w:rFonts w:cs="Arial"/>
                <w:b/>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Email</w:t>
            </w:r>
          </w:p>
          <w:p w:rsidR="004E5696" w:rsidRPr="005805BC" w:rsidRDefault="004E5696" w:rsidP="00EF6F1F">
            <w:pPr>
              <w:rPr>
                <w:rFonts w:cs="Arial"/>
                <w:sz w:val="22"/>
                <w:szCs w:val="22"/>
              </w:rPr>
            </w:pPr>
          </w:p>
        </w:tc>
        <w:tc>
          <w:tcPr>
            <w:tcW w:w="3807" w:type="pct"/>
          </w:tcPr>
          <w:p w:rsidR="004E5696" w:rsidRPr="005805BC" w:rsidRDefault="004E5696" w:rsidP="00EF6F1F">
            <w:pPr>
              <w:rPr>
                <w:rFonts w:cs="Arial"/>
                <w:b/>
              </w:rPr>
            </w:pPr>
          </w:p>
        </w:tc>
      </w:tr>
    </w:tbl>
    <w:p w:rsidR="004E5696" w:rsidRPr="005805BC" w:rsidRDefault="004E5696" w:rsidP="004E5696">
      <w:pPr>
        <w:spacing w:before="120" w:after="120"/>
        <w:rPr>
          <w:rFonts w:cs="Arial"/>
          <w:b/>
        </w:rPr>
      </w:pPr>
      <w:r w:rsidRPr="005805BC">
        <w:rPr>
          <w:rFonts w:cs="Arial"/>
          <w:b/>
        </w:rPr>
        <w:lastRenderedPageBreak/>
        <w:t>Site Details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91"/>
        <w:gridCol w:w="6993"/>
      </w:tblGrid>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Site Address</w:t>
            </w:r>
          </w:p>
          <w:p w:rsidR="004E5696" w:rsidRPr="005805BC" w:rsidRDefault="004E5696" w:rsidP="00EF6F1F">
            <w:pPr>
              <w:rPr>
                <w:rFonts w:cs="Arial"/>
                <w:sz w:val="22"/>
                <w:szCs w:val="22"/>
              </w:rPr>
            </w:pPr>
          </w:p>
        </w:tc>
        <w:tc>
          <w:tcPr>
            <w:tcW w:w="3807" w:type="pct"/>
          </w:tcPr>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 xml:space="preserve">Site Postcode </w:t>
            </w:r>
          </w:p>
          <w:p w:rsidR="004E5696" w:rsidRPr="005805BC" w:rsidRDefault="004E5696" w:rsidP="00EF6F1F">
            <w:pPr>
              <w:rPr>
                <w:rFonts w:cs="Arial"/>
                <w:sz w:val="22"/>
                <w:szCs w:val="22"/>
              </w:rPr>
            </w:pPr>
          </w:p>
        </w:tc>
        <w:tc>
          <w:tcPr>
            <w:tcW w:w="3807" w:type="pct"/>
          </w:tcPr>
          <w:p w:rsidR="004E5696" w:rsidRPr="005805BC" w:rsidRDefault="004E5696" w:rsidP="00EF6F1F">
            <w:pPr>
              <w:rPr>
                <w:rFonts w:cs="Arial"/>
                <w:b/>
                <w:sz w:val="22"/>
                <w:szCs w:val="22"/>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Area of whole site (hectares)</w:t>
            </w:r>
          </w:p>
        </w:tc>
        <w:tc>
          <w:tcPr>
            <w:tcW w:w="3807" w:type="pct"/>
          </w:tcPr>
          <w:p w:rsidR="004E5696" w:rsidRPr="005805BC" w:rsidRDefault="004E5696" w:rsidP="00EF6F1F">
            <w:pPr>
              <w:rPr>
                <w:rFonts w:cs="Arial"/>
                <w:b/>
                <w:sz w:val="22"/>
                <w:szCs w:val="22"/>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Developable area (hectares)</w:t>
            </w:r>
          </w:p>
        </w:tc>
        <w:tc>
          <w:tcPr>
            <w:tcW w:w="3807" w:type="pct"/>
          </w:tcPr>
          <w:p w:rsidR="004E5696" w:rsidRPr="005805BC" w:rsidRDefault="004E5696" w:rsidP="00EF6F1F">
            <w:pPr>
              <w:rPr>
                <w:rFonts w:cs="Arial"/>
                <w:b/>
                <w:sz w:val="22"/>
                <w:szCs w:val="22"/>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OS Grid Reference</w:t>
            </w:r>
          </w:p>
        </w:tc>
        <w:tc>
          <w:tcPr>
            <w:tcW w:w="3807" w:type="pct"/>
          </w:tcPr>
          <w:p w:rsidR="004E5696" w:rsidRPr="005805BC" w:rsidRDefault="004E5696" w:rsidP="00EF6F1F">
            <w:pPr>
              <w:rPr>
                <w:rFonts w:cs="Arial"/>
                <w:b/>
                <w:sz w:val="22"/>
                <w:szCs w:val="22"/>
              </w:rPr>
            </w:pPr>
          </w:p>
        </w:tc>
      </w:tr>
      <w:tr w:rsidR="004E5696" w:rsidRPr="005805BC" w:rsidTr="00EF6F1F">
        <w:tc>
          <w:tcPr>
            <w:tcW w:w="5000" w:type="pct"/>
            <w:gridSpan w:val="2"/>
          </w:tcPr>
          <w:p w:rsidR="004E5696" w:rsidRPr="005805BC" w:rsidRDefault="004E5696" w:rsidP="00EF6F1F">
            <w:pPr>
              <w:rPr>
                <w:rFonts w:cs="Arial"/>
                <w:b/>
                <w:sz w:val="22"/>
                <w:szCs w:val="22"/>
              </w:rPr>
            </w:pPr>
            <w:r w:rsidRPr="005805BC">
              <w:rPr>
                <w:rFonts w:cs="Arial"/>
                <w:b/>
                <w:bCs/>
                <w:sz w:val="22"/>
                <w:szCs w:val="22"/>
              </w:rPr>
              <w:t xml:space="preserve">Please attach a plan outlining the precise boundaries of the whole site and the part which may be suitable for housing (if this is less than the whole).  </w:t>
            </w:r>
            <w:r w:rsidRPr="005805BC">
              <w:rPr>
                <w:rFonts w:cs="Arial"/>
                <w:b/>
                <w:bCs/>
                <w:sz w:val="22"/>
                <w:szCs w:val="22"/>
              </w:rPr>
              <w:br/>
              <w:t xml:space="preserve">Note: </w:t>
            </w:r>
            <w:r w:rsidRPr="005805BC">
              <w:rPr>
                <w:rFonts w:cs="Arial"/>
                <w:b/>
                <w:bCs/>
                <w:sz w:val="22"/>
                <w:szCs w:val="22"/>
                <w:u w:val="single"/>
              </w:rPr>
              <w:t>If you do not provide this we will be unable to consider the site for inclusion.</w:t>
            </w:r>
          </w:p>
        </w:tc>
      </w:tr>
    </w:tbl>
    <w:p w:rsidR="004E5696" w:rsidRPr="005805BC" w:rsidRDefault="004E5696" w:rsidP="004E5696">
      <w:pPr>
        <w:rPr>
          <w:rFonts w:cs="Arial"/>
          <w:b/>
        </w:rPr>
      </w:pPr>
    </w:p>
    <w:p w:rsidR="004E5696" w:rsidRPr="005805BC" w:rsidRDefault="004E5696" w:rsidP="004E5696">
      <w:pPr>
        <w:spacing w:before="120" w:after="120"/>
        <w:rPr>
          <w:rFonts w:cs="Arial"/>
          <w:b/>
        </w:rPr>
      </w:pPr>
      <w:r w:rsidRPr="005805BC">
        <w:rPr>
          <w:rFonts w:cs="Arial"/>
          <w:b/>
        </w:rPr>
        <w:t>Ownership Details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91"/>
        <w:gridCol w:w="6993"/>
      </w:tblGrid>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Are you the site owner?</w:t>
            </w:r>
          </w:p>
        </w:tc>
        <w:tc>
          <w:tcPr>
            <w:tcW w:w="3807" w:type="pct"/>
          </w:tcPr>
          <w:p w:rsidR="004E5696" w:rsidRPr="005805BC" w:rsidRDefault="004E5696" w:rsidP="00EF6F1F">
            <w:pPr>
              <w:rPr>
                <w:rFonts w:cs="Arial"/>
                <w:sz w:val="22"/>
                <w:szCs w:val="22"/>
              </w:rPr>
            </w:pPr>
            <w:r w:rsidRPr="005805BC">
              <w:rPr>
                <w:rFonts w:cs="Arial"/>
                <w:sz w:val="22"/>
                <w:szCs w:val="22"/>
              </w:rPr>
              <w:t>Yes / No</w:t>
            </w: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If ‘yes’, are you:</w:t>
            </w:r>
          </w:p>
        </w:tc>
        <w:tc>
          <w:tcPr>
            <w:tcW w:w="3807" w:type="pct"/>
          </w:tcPr>
          <w:p w:rsidR="004E5696" w:rsidRPr="005805BC" w:rsidRDefault="004E5696" w:rsidP="00EF6F1F">
            <w:pPr>
              <w:rPr>
                <w:rFonts w:cs="Arial"/>
                <w:sz w:val="22"/>
                <w:szCs w:val="22"/>
              </w:rPr>
            </w:pPr>
            <w:r w:rsidRPr="005805BC">
              <w:rPr>
                <w:rFonts w:cs="Arial"/>
                <w:sz w:val="22"/>
                <w:szCs w:val="22"/>
              </w:rPr>
              <w:t>Sole owner? Yes / No</w:t>
            </w:r>
          </w:p>
          <w:p w:rsidR="004E5696" w:rsidRPr="005805BC" w:rsidRDefault="004E5696" w:rsidP="00EF6F1F">
            <w:pPr>
              <w:rPr>
                <w:rFonts w:cs="Arial"/>
                <w:sz w:val="22"/>
                <w:szCs w:val="22"/>
              </w:rPr>
            </w:pPr>
          </w:p>
          <w:p w:rsidR="004E5696" w:rsidRPr="005805BC" w:rsidRDefault="004E5696" w:rsidP="00EF6F1F">
            <w:pPr>
              <w:rPr>
                <w:rFonts w:cs="Arial"/>
                <w:sz w:val="22"/>
                <w:szCs w:val="22"/>
              </w:rPr>
            </w:pPr>
            <w:r w:rsidRPr="005805BC">
              <w:rPr>
                <w:rFonts w:cs="Arial"/>
                <w:sz w:val="22"/>
                <w:szCs w:val="22"/>
              </w:rPr>
              <w:t>Part owner? Yes / No</w:t>
            </w:r>
          </w:p>
          <w:p w:rsidR="004E5696" w:rsidRPr="005805BC" w:rsidRDefault="004E5696" w:rsidP="00EF6F1F">
            <w:pPr>
              <w:rPr>
                <w:rFonts w:cs="Arial"/>
                <w:sz w:val="22"/>
                <w:szCs w:val="22"/>
              </w:rPr>
            </w:pPr>
          </w:p>
          <w:p w:rsidR="004E5696" w:rsidRPr="005805BC" w:rsidRDefault="004E5696" w:rsidP="00EF6F1F">
            <w:pPr>
              <w:rPr>
                <w:rFonts w:cs="Arial"/>
                <w:sz w:val="22"/>
                <w:szCs w:val="22"/>
              </w:rPr>
            </w:pPr>
            <w:r w:rsidRPr="005805BC">
              <w:rPr>
                <w:rFonts w:cs="Arial"/>
                <w:sz w:val="22"/>
                <w:szCs w:val="22"/>
              </w:rPr>
              <w:t>Please list other owners:</w:t>
            </w:r>
          </w:p>
          <w:p w:rsidR="004E5696" w:rsidRPr="005805BC" w:rsidRDefault="004E5696" w:rsidP="00EF6F1F">
            <w:pPr>
              <w:rPr>
                <w:rFonts w:cs="Arial"/>
                <w:sz w:val="22"/>
                <w:szCs w:val="22"/>
              </w:rPr>
            </w:pPr>
          </w:p>
          <w:p w:rsidR="004E5696" w:rsidRPr="005805BC" w:rsidRDefault="004E5696" w:rsidP="00EF6F1F">
            <w:pPr>
              <w:rPr>
                <w:rFonts w:cs="Arial"/>
                <w:sz w:val="22"/>
                <w:szCs w:val="22"/>
              </w:rPr>
            </w:pPr>
          </w:p>
          <w:p w:rsidR="004E5696" w:rsidRPr="005805BC" w:rsidRDefault="004E5696" w:rsidP="00EF6F1F">
            <w:pPr>
              <w:rPr>
                <w:rFonts w:cs="Arial"/>
                <w:sz w:val="22"/>
                <w:szCs w:val="22"/>
              </w:rPr>
            </w:pPr>
          </w:p>
          <w:p w:rsidR="004E5696" w:rsidRPr="005805BC" w:rsidRDefault="004E5696" w:rsidP="00EF6F1F">
            <w:pPr>
              <w:rPr>
                <w:rFonts w:cs="Arial"/>
                <w:sz w:val="22"/>
                <w:szCs w:val="22"/>
              </w:rPr>
            </w:pPr>
          </w:p>
          <w:p w:rsidR="004E5696" w:rsidRPr="005805BC" w:rsidRDefault="004E5696" w:rsidP="00EF6F1F">
            <w:pPr>
              <w:rPr>
                <w:rFonts w:cs="Arial"/>
                <w:sz w:val="22"/>
                <w:szCs w:val="22"/>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bCs/>
                <w:sz w:val="22"/>
                <w:szCs w:val="22"/>
              </w:rPr>
              <w:t>If ‘no’, who is the owner? (please list if more than one)</w:t>
            </w:r>
          </w:p>
        </w:tc>
        <w:tc>
          <w:tcPr>
            <w:tcW w:w="3807" w:type="pct"/>
          </w:tcPr>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Do all owners of the site know you are proposing it for development?</w:t>
            </w:r>
          </w:p>
        </w:tc>
        <w:tc>
          <w:tcPr>
            <w:tcW w:w="3807" w:type="pct"/>
          </w:tcPr>
          <w:p w:rsidR="004E5696" w:rsidRPr="005805BC" w:rsidRDefault="004E5696" w:rsidP="00EF6F1F">
            <w:pPr>
              <w:rPr>
                <w:rFonts w:cs="Arial"/>
                <w:sz w:val="22"/>
                <w:szCs w:val="22"/>
              </w:rPr>
            </w:pPr>
            <w:r w:rsidRPr="005805BC">
              <w:rPr>
                <w:rFonts w:cs="Arial"/>
                <w:sz w:val="22"/>
                <w:szCs w:val="22"/>
              </w:rPr>
              <w:t>Yes / No</w:t>
            </w: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 xml:space="preserve">Have all owners of the site indicated their support for its use for housing-led development? </w:t>
            </w:r>
          </w:p>
        </w:tc>
        <w:tc>
          <w:tcPr>
            <w:tcW w:w="3807" w:type="pct"/>
          </w:tcPr>
          <w:p w:rsidR="004E5696" w:rsidRPr="005805BC" w:rsidRDefault="004E5696" w:rsidP="00EF6F1F">
            <w:pPr>
              <w:rPr>
                <w:rFonts w:cs="Arial"/>
                <w:sz w:val="22"/>
                <w:szCs w:val="22"/>
              </w:rPr>
            </w:pPr>
            <w:r w:rsidRPr="005805BC">
              <w:rPr>
                <w:rFonts w:cs="Arial"/>
                <w:sz w:val="22"/>
                <w:szCs w:val="22"/>
              </w:rPr>
              <w:t>Yes / No / Don’t know</w:t>
            </w:r>
          </w:p>
        </w:tc>
      </w:tr>
    </w:tbl>
    <w:p w:rsidR="004E5696" w:rsidRPr="005805BC" w:rsidRDefault="004E5696" w:rsidP="004E5696">
      <w:pPr>
        <w:rPr>
          <w:rFonts w:cs="Arial"/>
          <w:b/>
        </w:rPr>
      </w:pPr>
    </w:p>
    <w:p w:rsidR="004E5696" w:rsidRPr="005805BC" w:rsidRDefault="004E5696" w:rsidP="004E5696">
      <w:pPr>
        <w:spacing w:before="120" w:after="120"/>
        <w:rPr>
          <w:rFonts w:cs="Arial"/>
          <w:b/>
        </w:rPr>
      </w:pPr>
      <w:r w:rsidRPr="005805BC">
        <w:rPr>
          <w:rFonts w:cs="Arial"/>
          <w:b/>
        </w:rPr>
        <w:lastRenderedPageBreak/>
        <w:t>Additional Site Details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91"/>
        <w:gridCol w:w="6993"/>
      </w:tblGrid>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What is the current (or most recent) use of the site?</w:t>
            </w:r>
          </w:p>
        </w:tc>
        <w:tc>
          <w:tcPr>
            <w:tcW w:w="3807" w:type="pct"/>
          </w:tcPr>
          <w:p w:rsidR="004E5696" w:rsidRPr="005805BC" w:rsidRDefault="004E5696" w:rsidP="00EF6F1F">
            <w:pPr>
              <w:rPr>
                <w:rFonts w:cs="Arial"/>
                <w:b/>
                <w:sz w:val="22"/>
                <w:szCs w:val="22"/>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Description of proposed residential development</w:t>
            </w:r>
          </w:p>
        </w:tc>
        <w:tc>
          <w:tcPr>
            <w:tcW w:w="3807" w:type="pct"/>
          </w:tcPr>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Number of residential dwellings proposed</w:t>
            </w:r>
          </w:p>
        </w:tc>
        <w:tc>
          <w:tcPr>
            <w:tcW w:w="3807" w:type="pct"/>
          </w:tcPr>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 xml:space="preserve">Description of any proposed non-residential development (please specify </w:t>
            </w:r>
            <w:proofErr w:type="spellStart"/>
            <w:r w:rsidRPr="005805BC">
              <w:rPr>
                <w:rFonts w:cs="Arial"/>
                <w:sz w:val="22"/>
                <w:szCs w:val="22"/>
              </w:rPr>
              <w:t>floorspace</w:t>
            </w:r>
            <w:proofErr w:type="spellEnd"/>
            <w:r w:rsidRPr="005805BC">
              <w:rPr>
                <w:rFonts w:cs="Arial"/>
                <w:sz w:val="22"/>
                <w:szCs w:val="22"/>
              </w:rPr>
              <w:t>)</w:t>
            </w:r>
          </w:p>
        </w:tc>
        <w:tc>
          <w:tcPr>
            <w:tcW w:w="3807" w:type="pct"/>
          </w:tcPr>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tc>
      </w:tr>
    </w:tbl>
    <w:p w:rsidR="004E5696" w:rsidRPr="005805BC" w:rsidRDefault="004E5696" w:rsidP="004E5696">
      <w:pPr>
        <w:rPr>
          <w:rFonts w:cs="Arial"/>
          <w:b/>
        </w:rPr>
      </w:pPr>
    </w:p>
    <w:p w:rsidR="004E5696" w:rsidRPr="005805BC" w:rsidRDefault="004E5696" w:rsidP="004E5696">
      <w:pPr>
        <w:spacing w:before="120" w:after="120"/>
        <w:rPr>
          <w:rFonts w:cs="Arial"/>
          <w:b/>
        </w:rPr>
      </w:pPr>
      <w:r w:rsidRPr="005805BC">
        <w:rPr>
          <w:rFonts w:cs="Arial"/>
          <w:b/>
        </w:rPr>
        <w:t>Site Constraints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91"/>
        <w:gridCol w:w="6993"/>
      </w:tblGrid>
      <w:tr w:rsidR="004E5696" w:rsidRPr="005805BC" w:rsidTr="00EF6F1F">
        <w:tc>
          <w:tcPr>
            <w:tcW w:w="5000" w:type="pct"/>
            <w:gridSpan w:val="2"/>
          </w:tcPr>
          <w:p w:rsidR="004E5696" w:rsidRPr="005805BC" w:rsidRDefault="004E5696" w:rsidP="00EF6F1F">
            <w:pPr>
              <w:rPr>
                <w:rFonts w:cs="Arial"/>
                <w:b/>
                <w:sz w:val="22"/>
                <w:szCs w:val="22"/>
              </w:rPr>
            </w:pPr>
            <w:r w:rsidRPr="005805BC">
              <w:rPr>
                <w:rFonts w:cs="Arial"/>
                <w:b/>
                <w:sz w:val="22"/>
                <w:szCs w:val="22"/>
              </w:rPr>
              <w:t>Please identify any known constraints affecting the development of this land under the following headings:</w:t>
            </w: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Access difficulties</w:t>
            </w:r>
          </w:p>
          <w:p w:rsidR="004E5696" w:rsidRPr="005805BC" w:rsidRDefault="004E5696" w:rsidP="00EF6F1F">
            <w:pPr>
              <w:rPr>
                <w:rFonts w:cs="Arial"/>
                <w:sz w:val="22"/>
                <w:szCs w:val="22"/>
              </w:rPr>
            </w:pPr>
          </w:p>
        </w:tc>
        <w:tc>
          <w:tcPr>
            <w:tcW w:w="3807" w:type="pct"/>
          </w:tcPr>
          <w:p w:rsidR="004E5696" w:rsidRPr="005805BC" w:rsidRDefault="004E5696" w:rsidP="00EF6F1F">
            <w:pPr>
              <w:rPr>
                <w:rFonts w:cs="Arial"/>
                <w:b/>
              </w:rPr>
            </w:pPr>
          </w:p>
          <w:p w:rsidR="004E5696" w:rsidRPr="005805BC" w:rsidRDefault="004E5696" w:rsidP="00EF6F1F">
            <w:pPr>
              <w:rPr>
                <w:rFonts w:cs="Arial"/>
                <w:b/>
              </w:rPr>
            </w:pPr>
          </w:p>
          <w:p w:rsidR="004E5696" w:rsidRPr="005805BC" w:rsidRDefault="004E5696" w:rsidP="00EF6F1F">
            <w:pPr>
              <w:rPr>
                <w:rFonts w:cs="Arial"/>
                <w:b/>
              </w:rPr>
            </w:pPr>
          </w:p>
          <w:p w:rsidR="004E5696" w:rsidRPr="005805BC" w:rsidRDefault="004E5696" w:rsidP="00EF6F1F">
            <w:pPr>
              <w:rPr>
                <w:rFonts w:cs="Arial"/>
                <w:b/>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Contamination/ pollution</w:t>
            </w:r>
          </w:p>
          <w:p w:rsidR="004E5696" w:rsidRPr="005805BC" w:rsidRDefault="004E5696" w:rsidP="00EF6F1F">
            <w:pPr>
              <w:rPr>
                <w:rFonts w:cs="Arial"/>
                <w:sz w:val="22"/>
                <w:szCs w:val="22"/>
              </w:rPr>
            </w:pPr>
          </w:p>
          <w:p w:rsidR="004E5696" w:rsidRPr="005805BC" w:rsidRDefault="004E5696" w:rsidP="00EF6F1F">
            <w:pPr>
              <w:rPr>
                <w:rFonts w:cs="Arial"/>
                <w:sz w:val="22"/>
                <w:szCs w:val="22"/>
              </w:rPr>
            </w:pPr>
          </w:p>
        </w:tc>
        <w:tc>
          <w:tcPr>
            <w:tcW w:w="3807" w:type="pct"/>
          </w:tcPr>
          <w:p w:rsidR="004E5696" w:rsidRPr="005805BC" w:rsidRDefault="004E5696" w:rsidP="00EF6F1F">
            <w:pPr>
              <w:rPr>
                <w:rFonts w:cs="Arial"/>
                <w:b/>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Flood Risk</w:t>
            </w:r>
          </w:p>
          <w:p w:rsidR="004E5696" w:rsidRPr="005805BC" w:rsidRDefault="004E5696" w:rsidP="00EF6F1F">
            <w:pPr>
              <w:rPr>
                <w:rFonts w:cs="Arial"/>
                <w:sz w:val="22"/>
                <w:szCs w:val="22"/>
              </w:rPr>
            </w:pPr>
          </w:p>
          <w:p w:rsidR="004E5696" w:rsidRPr="005805BC" w:rsidRDefault="004E5696" w:rsidP="00EF6F1F">
            <w:pPr>
              <w:rPr>
                <w:rFonts w:cs="Arial"/>
                <w:sz w:val="22"/>
                <w:szCs w:val="22"/>
              </w:rPr>
            </w:pPr>
          </w:p>
          <w:p w:rsidR="004E5696" w:rsidRPr="005805BC" w:rsidRDefault="004E5696" w:rsidP="00EF6F1F">
            <w:pPr>
              <w:rPr>
                <w:rFonts w:cs="Arial"/>
                <w:sz w:val="22"/>
                <w:szCs w:val="22"/>
              </w:rPr>
            </w:pPr>
          </w:p>
        </w:tc>
        <w:tc>
          <w:tcPr>
            <w:tcW w:w="3807" w:type="pct"/>
          </w:tcPr>
          <w:p w:rsidR="004E5696" w:rsidRPr="005805BC" w:rsidRDefault="004E5696" w:rsidP="00EF6F1F">
            <w:pPr>
              <w:rPr>
                <w:rFonts w:cs="Arial"/>
                <w:b/>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Hazardous Risks</w:t>
            </w:r>
          </w:p>
        </w:tc>
        <w:tc>
          <w:tcPr>
            <w:tcW w:w="3807" w:type="pct"/>
          </w:tcPr>
          <w:p w:rsidR="004E5696" w:rsidRPr="005805BC" w:rsidRDefault="004E5696" w:rsidP="00EF6F1F">
            <w:pPr>
              <w:rPr>
                <w:rFonts w:cs="Arial"/>
                <w:b/>
              </w:rPr>
            </w:pPr>
          </w:p>
          <w:p w:rsidR="004E5696" w:rsidRPr="005805BC" w:rsidRDefault="004E5696" w:rsidP="00EF6F1F">
            <w:pPr>
              <w:rPr>
                <w:rFonts w:cs="Arial"/>
                <w:b/>
              </w:rPr>
            </w:pPr>
          </w:p>
          <w:p w:rsidR="004E5696" w:rsidRPr="005805BC" w:rsidRDefault="004E5696" w:rsidP="00EF6F1F">
            <w:pPr>
              <w:rPr>
                <w:rFonts w:cs="Arial"/>
                <w:b/>
              </w:rPr>
            </w:pPr>
          </w:p>
          <w:p w:rsidR="004E5696" w:rsidRPr="005805BC" w:rsidRDefault="004E5696" w:rsidP="00EF6F1F">
            <w:pPr>
              <w:rPr>
                <w:rFonts w:cs="Arial"/>
                <w:b/>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Infrastructure constraints</w:t>
            </w:r>
          </w:p>
        </w:tc>
        <w:tc>
          <w:tcPr>
            <w:tcW w:w="3807" w:type="pct"/>
          </w:tcPr>
          <w:p w:rsidR="004E5696" w:rsidRPr="005805BC" w:rsidRDefault="004E5696" w:rsidP="00EF6F1F">
            <w:pPr>
              <w:rPr>
                <w:rFonts w:cs="Arial"/>
                <w:b/>
              </w:rPr>
            </w:pPr>
          </w:p>
          <w:p w:rsidR="004E5696" w:rsidRPr="005805BC" w:rsidRDefault="004E5696" w:rsidP="00EF6F1F">
            <w:pPr>
              <w:rPr>
                <w:rFonts w:cs="Arial"/>
                <w:b/>
              </w:rPr>
            </w:pPr>
          </w:p>
          <w:p w:rsidR="004E5696" w:rsidRPr="005805BC" w:rsidRDefault="004E5696" w:rsidP="00EF6F1F">
            <w:pPr>
              <w:rPr>
                <w:rFonts w:cs="Arial"/>
                <w:b/>
              </w:rPr>
            </w:pPr>
          </w:p>
          <w:p w:rsidR="004E5696" w:rsidRPr="005805BC" w:rsidRDefault="004E5696" w:rsidP="00EF6F1F">
            <w:pPr>
              <w:rPr>
                <w:rFonts w:cs="Arial"/>
                <w:b/>
              </w:rPr>
            </w:pPr>
          </w:p>
          <w:p w:rsidR="004E5696" w:rsidRPr="005805BC" w:rsidRDefault="004E5696" w:rsidP="00EF6F1F">
            <w:pPr>
              <w:rPr>
                <w:rFonts w:cs="Arial"/>
                <w:b/>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t>Legal issues</w:t>
            </w:r>
          </w:p>
          <w:p w:rsidR="004E5696" w:rsidRPr="005805BC" w:rsidRDefault="004E5696" w:rsidP="00EF6F1F">
            <w:pPr>
              <w:rPr>
                <w:rFonts w:cs="Arial"/>
                <w:sz w:val="22"/>
                <w:szCs w:val="22"/>
              </w:rPr>
            </w:pPr>
          </w:p>
          <w:p w:rsidR="004E5696" w:rsidRPr="005805BC" w:rsidRDefault="004E5696" w:rsidP="00EF6F1F">
            <w:pPr>
              <w:rPr>
                <w:rFonts w:cs="Arial"/>
                <w:sz w:val="22"/>
                <w:szCs w:val="22"/>
              </w:rPr>
            </w:pPr>
          </w:p>
          <w:p w:rsidR="004E5696" w:rsidRPr="005805BC" w:rsidRDefault="004E5696" w:rsidP="00EF6F1F">
            <w:pPr>
              <w:rPr>
                <w:rFonts w:cs="Arial"/>
                <w:sz w:val="22"/>
                <w:szCs w:val="22"/>
              </w:rPr>
            </w:pPr>
          </w:p>
        </w:tc>
        <w:tc>
          <w:tcPr>
            <w:tcW w:w="3807" w:type="pct"/>
          </w:tcPr>
          <w:p w:rsidR="004E5696" w:rsidRPr="005805BC" w:rsidRDefault="004E5696" w:rsidP="00EF6F1F">
            <w:pPr>
              <w:rPr>
                <w:rFonts w:cs="Arial"/>
                <w:b/>
              </w:rPr>
            </w:pPr>
          </w:p>
        </w:tc>
      </w:tr>
      <w:tr w:rsidR="004E5696" w:rsidRPr="005805BC" w:rsidTr="00EF6F1F">
        <w:tc>
          <w:tcPr>
            <w:tcW w:w="1193" w:type="pct"/>
          </w:tcPr>
          <w:p w:rsidR="004E5696" w:rsidRPr="005805BC" w:rsidRDefault="004E5696" w:rsidP="00EF6F1F">
            <w:pPr>
              <w:rPr>
                <w:rFonts w:cs="Arial"/>
                <w:sz w:val="22"/>
                <w:szCs w:val="22"/>
              </w:rPr>
            </w:pPr>
            <w:r w:rsidRPr="005805BC">
              <w:rPr>
                <w:rFonts w:cs="Arial"/>
                <w:sz w:val="22"/>
                <w:szCs w:val="22"/>
              </w:rPr>
              <w:lastRenderedPageBreak/>
              <w:t>Other (please specify)</w:t>
            </w:r>
          </w:p>
          <w:p w:rsidR="004E5696" w:rsidRPr="005805BC" w:rsidRDefault="004E5696" w:rsidP="00EF6F1F">
            <w:pPr>
              <w:rPr>
                <w:rFonts w:cs="Arial"/>
                <w:sz w:val="22"/>
                <w:szCs w:val="22"/>
              </w:rPr>
            </w:pPr>
          </w:p>
          <w:p w:rsidR="004E5696" w:rsidRPr="005805BC" w:rsidRDefault="004E5696" w:rsidP="00EF6F1F">
            <w:pPr>
              <w:rPr>
                <w:rFonts w:cs="Arial"/>
                <w:sz w:val="22"/>
                <w:szCs w:val="22"/>
              </w:rPr>
            </w:pPr>
          </w:p>
        </w:tc>
        <w:tc>
          <w:tcPr>
            <w:tcW w:w="3807" w:type="pct"/>
          </w:tcPr>
          <w:p w:rsidR="004E5696" w:rsidRPr="005805BC" w:rsidRDefault="004E5696" w:rsidP="00EF6F1F">
            <w:pPr>
              <w:rPr>
                <w:rFonts w:cs="Arial"/>
                <w:b/>
              </w:rPr>
            </w:pPr>
          </w:p>
        </w:tc>
      </w:tr>
    </w:tbl>
    <w:p w:rsidR="004E5696" w:rsidRPr="005805BC" w:rsidRDefault="004E5696" w:rsidP="004E5696">
      <w:pPr>
        <w:spacing w:before="120" w:after="120"/>
        <w:rPr>
          <w:rFonts w:cs="Arial"/>
          <w:b/>
        </w:rPr>
      </w:pPr>
      <w:r w:rsidRPr="005805BC">
        <w:rPr>
          <w:rFonts w:cs="Arial"/>
          <w:b/>
        </w:rPr>
        <w:t>Timescale and phasing of development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4026"/>
        <w:gridCol w:w="5158"/>
      </w:tblGrid>
      <w:tr w:rsidR="004E5696" w:rsidRPr="005805BC" w:rsidTr="00EF6F1F">
        <w:tc>
          <w:tcPr>
            <w:tcW w:w="2192" w:type="pct"/>
          </w:tcPr>
          <w:p w:rsidR="004E5696" w:rsidRPr="005805BC" w:rsidRDefault="004E5696" w:rsidP="00EF6F1F">
            <w:pPr>
              <w:rPr>
                <w:rFonts w:cs="Arial"/>
                <w:b/>
              </w:rPr>
            </w:pPr>
            <w:r w:rsidRPr="005805BC">
              <w:rPr>
                <w:rFonts w:cs="Arial"/>
                <w:b/>
              </w:rPr>
              <w:t>When will the site be available?</w:t>
            </w:r>
          </w:p>
        </w:tc>
        <w:tc>
          <w:tcPr>
            <w:tcW w:w="2808" w:type="pct"/>
          </w:tcPr>
          <w:p w:rsidR="004E5696" w:rsidRPr="005805BC" w:rsidRDefault="004E5696" w:rsidP="00EF6F1F">
            <w:pPr>
              <w:rPr>
                <w:rFonts w:cs="Arial"/>
                <w:b/>
              </w:rPr>
            </w:pPr>
            <w:r w:rsidRPr="005805BC">
              <w:rPr>
                <w:rFonts w:cs="Arial"/>
                <w:b/>
              </w:rPr>
              <w:t>Yes</w:t>
            </w:r>
          </w:p>
        </w:tc>
      </w:tr>
      <w:tr w:rsidR="004E5696" w:rsidRPr="005805BC" w:rsidTr="00EF6F1F">
        <w:tc>
          <w:tcPr>
            <w:tcW w:w="2192" w:type="pct"/>
          </w:tcPr>
          <w:p w:rsidR="004E5696" w:rsidRPr="005805BC" w:rsidRDefault="004E5696" w:rsidP="00EF6F1F">
            <w:pPr>
              <w:rPr>
                <w:rFonts w:cs="Arial"/>
                <w:sz w:val="22"/>
                <w:szCs w:val="22"/>
              </w:rPr>
            </w:pPr>
            <w:r w:rsidRPr="005805BC">
              <w:rPr>
                <w:rFonts w:cs="Arial"/>
                <w:sz w:val="22"/>
                <w:szCs w:val="22"/>
              </w:rPr>
              <w:t>Immediately</w:t>
            </w:r>
          </w:p>
        </w:tc>
        <w:tc>
          <w:tcPr>
            <w:tcW w:w="2808" w:type="pct"/>
          </w:tcPr>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tc>
      </w:tr>
      <w:tr w:rsidR="004E5696" w:rsidRPr="005805BC" w:rsidTr="00EF6F1F">
        <w:tc>
          <w:tcPr>
            <w:tcW w:w="2192" w:type="pct"/>
          </w:tcPr>
          <w:p w:rsidR="004E5696" w:rsidRPr="005805BC" w:rsidRDefault="004E5696" w:rsidP="00EF6F1F">
            <w:pPr>
              <w:rPr>
                <w:rFonts w:cs="Arial"/>
                <w:sz w:val="22"/>
                <w:szCs w:val="22"/>
              </w:rPr>
            </w:pPr>
            <w:r w:rsidRPr="005805BC">
              <w:rPr>
                <w:rFonts w:cs="Arial"/>
                <w:sz w:val="22"/>
                <w:szCs w:val="22"/>
              </w:rPr>
              <w:t>Up to Five Years</w:t>
            </w:r>
          </w:p>
        </w:tc>
        <w:tc>
          <w:tcPr>
            <w:tcW w:w="2808" w:type="pct"/>
          </w:tcPr>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tc>
      </w:tr>
      <w:tr w:rsidR="004E5696" w:rsidRPr="005805BC" w:rsidTr="00EF6F1F">
        <w:tc>
          <w:tcPr>
            <w:tcW w:w="2192" w:type="pct"/>
          </w:tcPr>
          <w:p w:rsidR="004E5696" w:rsidRPr="005805BC" w:rsidRDefault="004E5696" w:rsidP="00EF6F1F">
            <w:pPr>
              <w:rPr>
                <w:rFonts w:cs="Arial"/>
                <w:sz w:val="22"/>
                <w:szCs w:val="22"/>
              </w:rPr>
            </w:pPr>
            <w:r w:rsidRPr="005805BC">
              <w:rPr>
                <w:rFonts w:cs="Arial"/>
                <w:sz w:val="22"/>
                <w:szCs w:val="22"/>
              </w:rPr>
              <w:t>6 – 10 years</w:t>
            </w:r>
          </w:p>
        </w:tc>
        <w:tc>
          <w:tcPr>
            <w:tcW w:w="2808" w:type="pct"/>
          </w:tcPr>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tc>
      </w:tr>
      <w:tr w:rsidR="004E5696" w:rsidRPr="005805BC" w:rsidTr="00EF6F1F">
        <w:tc>
          <w:tcPr>
            <w:tcW w:w="2192" w:type="pct"/>
          </w:tcPr>
          <w:p w:rsidR="004E5696" w:rsidRPr="005805BC" w:rsidRDefault="004E5696" w:rsidP="00EF6F1F">
            <w:pPr>
              <w:rPr>
                <w:rFonts w:cs="Arial"/>
                <w:sz w:val="22"/>
                <w:szCs w:val="22"/>
              </w:rPr>
            </w:pPr>
            <w:r w:rsidRPr="005805BC">
              <w:rPr>
                <w:rFonts w:cs="Arial"/>
                <w:sz w:val="22"/>
                <w:szCs w:val="22"/>
              </w:rPr>
              <w:t>11 – 15 years</w:t>
            </w:r>
          </w:p>
        </w:tc>
        <w:tc>
          <w:tcPr>
            <w:tcW w:w="2808" w:type="pct"/>
          </w:tcPr>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tc>
      </w:tr>
      <w:tr w:rsidR="004E5696" w:rsidRPr="005805BC" w:rsidTr="00EF6F1F">
        <w:tc>
          <w:tcPr>
            <w:tcW w:w="2192" w:type="pct"/>
          </w:tcPr>
          <w:p w:rsidR="004E5696" w:rsidRPr="005805BC" w:rsidRDefault="004E5696" w:rsidP="00EF6F1F">
            <w:pPr>
              <w:rPr>
                <w:rFonts w:cs="Arial"/>
                <w:sz w:val="22"/>
                <w:szCs w:val="22"/>
              </w:rPr>
            </w:pPr>
            <w:r w:rsidRPr="005805BC">
              <w:rPr>
                <w:rFonts w:cs="Arial"/>
                <w:sz w:val="22"/>
                <w:szCs w:val="22"/>
              </w:rPr>
              <w:t>More than 15 years</w:t>
            </w:r>
          </w:p>
        </w:tc>
        <w:tc>
          <w:tcPr>
            <w:tcW w:w="2808" w:type="pct"/>
          </w:tcPr>
          <w:p w:rsidR="004E5696" w:rsidRPr="005805BC" w:rsidRDefault="004E5696" w:rsidP="00EF6F1F">
            <w:pPr>
              <w:rPr>
                <w:rFonts w:cs="Arial"/>
                <w:b/>
                <w:sz w:val="22"/>
                <w:szCs w:val="22"/>
              </w:rPr>
            </w:pPr>
          </w:p>
          <w:p w:rsidR="004E5696" w:rsidRPr="005805BC" w:rsidRDefault="004E5696" w:rsidP="00EF6F1F">
            <w:pPr>
              <w:rPr>
                <w:rFonts w:cs="Arial"/>
                <w:b/>
                <w:sz w:val="22"/>
                <w:szCs w:val="22"/>
              </w:rPr>
            </w:pPr>
          </w:p>
        </w:tc>
      </w:tr>
      <w:tr w:rsidR="004E5696" w:rsidRPr="005805BC" w:rsidTr="00EF6F1F">
        <w:tc>
          <w:tcPr>
            <w:tcW w:w="5000" w:type="pct"/>
            <w:gridSpan w:val="2"/>
          </w:tcPr>
          <w:p w:rsidR="004E5696" w:rsidRPr="005805BC" w:rsidRDefault="004E5696" w:rsidP="00EF6F1F">
            <w:pPr>
              <w:rPr>
                <w:rFonts w:cs="Arial"/>
                <w:sz w:val="22"/>
                <w:szCs w:val="22"/>
              </w:rPr>
            </w:pPr>
            <w:r w:rsidRPr="005805BC">
              <w:rPr>
                <w:rFonts w:cs="Arial"/>
                <w:sz w:val="22"/>
                <w:szCs w:val="22"/>
              </w:rPr>
              <w:t>How many years is construction likely to take?</w:t>
            </w:r>
          </w:p>
          <w:p w:rsidR="004E5696" w:rsidRPr="005805BC" w:rsidRDefault="004E5696" w:rsidP="00EF6F1F">
            <w:pPr>
              <w:rPr>
                <w:rFonts w:cs="Arial"/>
                <w:sz w:val="22"/>
                <w:szCs w:val="22"/>
              </w:rPr>
            </w:pPr>
          </w:p>
          <w:p w:rsidR="004E5696" w:rsidRPr="005805BC" w:rsidRDefault="004E5696" w:rsidP="00EF6F1F">
            <w:pPr>
              <w:rPr>
                <w:rFonts w:cs="Arial"/>
                <w:b/>
                <w:sz w:val="22"/>
                <w:szCs w:val="22"/>
              </w:rPr>
            </w:pPr>
          </w:p>
        </w:tc>
      </w:tr>
      <w:tr w:rsidR="004E5696" w:rsidRPr="005805BC" w:rsidTr="00EF6F1F">
        <w:tc>
          <w:tcPr>
            <w:tcW w:w="5000" w:type="pct"/>
            <w:gridSpan w:val="2"/>
          </w:tcPr>
          <w:p w:rsidR="004E5696" w:rsidRPr="005805BC" w:rsidRDefault="004E5696" w:rsidP="00EF6F1F">
            <w:pPr>
              <w:rPr>
                <w:rFonts w:cs="Arial"/>
                <w:sz w:val="22"/>
                <w:szCs w:val="22"/>
              </w:rPr>
            </w:pPr>
            <w:r w:rsidRPr="005805BC">
              <w:rPr>
                <w:rFonts w:cs="Arial"/>
                <w:sz w:val="22"/>
                <w:szCs w:val="22"/>
              </w:rPr>
              <w:t>Is development on the site likely to be phased – if yes please provide an indication?</w:t>
            </w:r>
          </w:p>
          <w:p w:rsidR="004E5696" w:rsidRPr="005805BC" w:rsidRDefault="004E5696" w:rsidP="00EF6F1F">
            <w:pPr>
              <w:rPr>
                <w:rFonts w:cs="Arial"/>
                <w:sz w:val="22"/>
                <w:szCs w:val="22"/>
              </w:rPr>
            </w:pPr>
          </w:p>
          <w:p w:rsidR="004E5696" w:rsidRPr="005805BC" w:rsidRDefault="004E5696" w:rsidP="00EF6F1F">
            <w:pPr>
              <w:rPr>
                <w:rFonts w:cs="Arial"/>
                <w:sz w:val="22"/>
                <w:szCs w:val="22"/>
              </w:rPr>
            </w:pPr>
          </w:p>
          <w:p w:rsidR="004E5696" w:rsidRPr="005805BC" w:rsidRDefault="004E5696" w:rsidP="00EF6F1F">
            <w:pPr>
              <w:rPr>
                <w:rFonts w:cs="Arial"/>
                <w:b/>
                <w:sz w:val="22"/>
                <w:szCs w:val="22"/>
              </w:rPr>
            </w:pPr>
          </w:p>
        </w:tc>
      </w:tr>
    </w:tbl>
    <w:p w:rsidR="004E5696" w:rsidRPr="005805BC" w:rsidRDefault="004E5696" w:rsidP="004E5696">
      <w:pPr>
        <w:rPr>
          <w:rFonts w:cs="Arial"/>
          <w:b/>
        </w:rPr>
      </w:pPr>
    </w:p>
    <w:p w:rsidR="004E5696" w:rsidRPr="005805BC" w:rsidRDefault="004E5696" w:rsidP="004E5696">
      <w:pPr>
        <w:rPr>
          <w:rFonts w:cs="Arial"/>
        </w:rPr>
      </w:pPr>
      <w:r w:rsidRPr="005805BC">
        <w:rPr>
          <w:rFonts w:cs="Arial"/>
        </w:rPr>
        <w:t>Please return the form and site plan to:</w:t>
      </w:r>
    </w:p>
    <w:p w:rsidR="004E5696" w:rsidRPr="005805BC" w:rsidRDefault="004E5696" w:rsidP="004E5696">
      <w:pPr>
        <w:rPr>
          <w:rFonts w:cs="Arial"/>
        </w:rPr>
      </w:pPr>
    </w:p>
    <w:p w:rsidR="004E5696" w:rsidRPr="005805BC" w:rsidRDefault="004E5696" w:rsidP="004E5696">
      <w:pPr>
        <w:ind w:left="720"/>
        <w:rPr>
          <w:rFonts w:cs="Arial"/>
        </w:rPr>
      </w:pPr>
      <w:r w:rsidRPr="005805BC">
        <w:rPr>
          <w:rFonts w:cs="Arial"/>
        </w:rPr>
        <w:t>Worthing Planning Policy Team</w:t>
      </w:r>
    </w:p>
    <w:p w:rsidR="004E5696" w:rsidRPr="005805BC" w:rsidRDefault="004E5696" w:rsidP="004E5696">
      <w:pPr>
        <w:ind w:left="720"/>
        <w:rPr>
          <w:rFonts w:cs="Arial"/>
        </w:rPr>
      </w:pPr>
      <w:r w:rsidRPr="005805BC">
        <w:rPr>
          <w:rFonts w:cs="Arial"/>
        </w:rPr>
        <w:t>Portland House</w:t>
      </w:r>
    </w:p>
    <w:p w:rsidR="004E5696" w:rsidRPr="005805BC" w:rsidRDefault="004E5696" w:rsidP="004E5696">
      <w:pPr>
        <w:ind w:left="720"/>
        <w:rPr>
          <w:rFonts w:cs="Arial"/>
        </w:rPr>
      </w:pPr>
      <w:r w:rsidRPr="005805BC">
        <w:rPr>
          <w:rFonts w:cs="Arial"/>
        </w:rPr>
        <w:t>44 Richmond Road</w:t>
      </w:r>
    </w:p>
    <w:p w:rsidR="004E5696" w:rsidRPr="005805BC" w:rsidRDefault="004E5696" w:rsidP="004E5696">
      <w:pPr>
        <w:ind w:left="720"/>
        <w:rPr>
          <w:rFonts w:cs="Arial"/>
        </w:rPr>
      </w:pPr>
      <w:r w:rsidRPr="005805BC">
        <w:rPr>
          <w:rFonts w:cs="Arial"/>
        </w:rPr>
        <w:t>Worthing</w:t>
      </w:r>
    </w:p>
    <w:p w:rsidR="004E5696" w:rsidRPr="005805BC" w:rsidRDefault="004E5696" w:rsidP="004E5696">
      <w:pPr>
        <w:ind w:left="720"/>
        <w:rPr>
          <w:rFonts w:cs="Arial"/>
        </w:rPr>
      </w:pPr>
      <w:r w:rsidRPr="005805BC">
        <w:rPr>
          <w:rFonts w:cs="Arial"/>
        </w:rPr>
        <w:t>West Sussex</w:t>
      </w:r>
    </w:p>
    <w:p w:rsidR="004E5696" w:rsidRPr="005805BC" w:rsidRDefault="004E5696" w:rsidP="004E5696">
      <w:pPr>
        <w:ind w:left="720"/>
        <w:rPr>
          <w:rFonts w:cs="Arial"/>
        </w:rPr>
      </w:pPr>
      <w:r w:rsidRPr="005805BC">
        <w:rPr>
          <w:rFonts w:cs="Arial"/>
        </w:rPr>
        <w:t>BN11 1HS</w:t>
      </w:r>
    </w:p>
    <w:p w:rsidR="004E5696" w:rsidRPr="005805BC" w:rsidRDefault="004E5696" w:rsidP="004E5696">
      <w:pPr>
        <w:rPr>
          <w:rFonts w:cs="Arial"/>
        </w:rPr>
      </w:pPr>
    </w:p>
    <w:p w:rsidR="004E5696" w:rsidRPr="005805BC" w:rsidRDefault="004E5696" w:rsidP="004E5696">
      <w:pPr>
        <w:rPr>
          <w:rFonts w:cs="Arial"/>
          <w:color w:val="548DD4" w:themeColor="text2" w:themeTint="99"/>
        </w:rPr>
      </w:pPr>
      <w:r w:rsidRPr="005805BC">
        <w:rPr>
          <w:rFonts w:cs="Arial"/>
        </w:rPr>
        <w:t xml:space="preserve">Or email: </w:t>
      </w:r>
      <w:hyperlink r:id="rId7" w:history="1">
        <w:r w:rsidRPr="005805BC">
          <w:rPr>
            <w:rStyle w:val="Hyperlink"/>
            <w:rFonts w:cs="Arial"/>
          </w:rPr>
          <w:t>planning.policy@adur-worthing.gov.uk</w:t>
        </w:r>
      </w:hyperlink>
      <w:r w:rsidRPr="005805BC">
        <w:rPr>
          <w:rFonts w:cs="Arial"/>
        </w:rPr>
        <w:t xml:space="preserve"> </w:t>
      </w:r>
    </w:p>
    <w:p w:rsidR="004E5696" w:rsidRPr="005805BC" w:rsidRDefault="004E5696" w:rsidP="004E5696">
      <w:pPr>
        <w:rPr>
          <w:rFonts w:cs="Arial"/>
        </w:rPr>
      </w:pPr>
    </w:p>
    <w:p w:rsidR="00DF6A57" w:rsidRPr="005805BC" w:rsidRDefault="00DF6A57">
      <w:pPr>
        <w:rPr>
          <w:rFonts w:cs="Arial"/>
        </w:rPr>
      </w:pPr>
    </w:p>
    <w:sectPr w:rsidR="00DF6A57" w:rsidRPr="005805BC" w:rsidSect="009A244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E8"/>
    <w:rsid w:val="002B4763"/>
    <w:rsid w:val="00493E98"/>
    <w:rsid w:val="004E5696"/>
    <w:rsid w:val="005665C4"/>
    <w:rsid w:val="005805BC"/>
    <w:rsid w:val="005A2F32"/>
    <w:rsid w:val="005B4F49"/>
    <w:rsid w:val="00624FE8"/>
    <w:rsid w:val="00A713D0"/>
    <w:rsid w:val="00AD7152"/>
    <w:rsid w:val="00CE5009"/>
    <w:rsid w:val="00DB3E1A"/>
    <w:rsid w:val="00DF6A57"/>
    <w:rsid w:val="00E13E93"/>
    <w:rsid w:val="00E16170"/>
    <w:rsid w:val="00E741B8"/>
    <w:rsid w:val="00F74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696"/>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696"/>
    <w:rPr>
      <w:color w:val="0000FF" w:themeColor="hyperlink"/>
      <w:u w:val="single"/>
    </w:rPr>
  </w:style>
  <w:style w:type="table" w:styleId="TableGrid">
    <w:name w:val="Table Grid"/>
    <w:basedOn w:val="TableNormal"/>
    <w:rsid w:val="004E569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semiHidden/>
    <w:unhideWhenUsed/>
    <w:qFormat/>
    <w:rsid w:val="004E5696"/>
    <w:pPr>
      <w:ind w:left="-180"/>
    </w:pPr>
    <w:rPr>
      <w:rFonts w:cs="Arial"/>
      <w:b/>
      <w:bCs/>
      <w:sz w:val="16"/>
      <w:lang w:eastAsia="en-US"/>
    </w:rPr>
  </w:style>
  <w:style w:type="paragraph" w:styleId="BalloonText">
    <w:name w:val="Balloon Text"/>
    <w:basedOn w:val="Normal"/>
    <w:link w:val="BalloonTextChar"/>
    <w:uiPriority w:val="99"/>
    <w:semiHidden/>
    <w:unhideWhenUsed/>
    <w:rsid w:val="004E5696"/>
    <w:rPr>
      <w:rFonts w:ascii="Tahoma" w:hAnsi="Tahoma" w:cs="Tahoma"/>
      <w:sz w:val="16"/>
      <w:szCs w:val="16"/>
    </w:rPr>
  </w:style>
  <w:style w:type="character" w:customStyle="1" w:styleId="BalloonTextChar">
    <w:name w:val="Balloon Text Char"/>
    <w:basedOn w:val="DefaultParagraphFont"/>
    <w:link w:val="BalloonText"/>
    <w:uiPriority w:val="99"/>
    <w:semiHidden/>
    <w:rsid w:val="004E5696"/>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696"/>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696"/>
    <w:rPr>
      <w:color w:val="0000FF" w:themeColor="hyperlink"/>
      <w:u w:val="single"/>
    </w:rPr>
  </w:style>
  <w:style w:type="table" w:styleId="TableGrid">
    <w:name w:val="Table Grid"/>
    <w:basedOn w:val="TableNormal"/>
    <w:rsid w:val="004E569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semiHidden/>
    <w:unhideWhenUsed/>
    <w:qFormat/>
    <w:rsid w:val="004E5696"/>
    <w:pPr>
      <w:ind w:left="-180"/>
    </w:pPr>
    <w:rPr>
      <w:rFonts w:cs="Arial"/>
      <w:b/>
      <w:bCs/>
      <w:sz w:val="16"/>
      <w:lang w:eastAsia="en-US"/>
    </w:rPr>
  </w:style>
  <w:style w:type="paragraph" w:styleId="BalloonText">
    <w:name w:val="Balloon Text"/>
    <w:basedOn w:val="Normal"/>
    <w:link w:val="BalloonTextChar"/>
    <w:uiPriority w:val="99"/>
    <w:semiHidden/>
    <w:unhideWhenUsed/>
    <w:rsid w:val="004E5696"/>
    <w:rPr>
      <w:rFonts w:ascii="Tahoma" w:hAnsi="Tahoma" w:cs="Tahoma"/>
      <w:sz w:val="16"/>
      <w:szCs w:val="16"/>
    </w:rPr>
  </w:style>
  <w:style w:type="character" w:customStyle="1" w:styleId="BalloonTextChar">
    <w:name w:val="Balloon Text Char"/>
    <w:basedOn w:val="DefaultParagraphFont"/>
    <w:link w:val="BalloonText"/>
    <w:uiPriority w:val="99"/>
    <w:semiHidden/>
    <w:rsid w:val="004E569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lanning.policy@adur-worthing.gov.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dur-worthing.gov.uk/planning-policy/worthing-background-studies-and-info/housing/housing-capacity-shla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Adur and Worthing Councils</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twigzell</dc:creator>
  <cp:lastModifiedBy>scollins</cp:lastModifiedBy>
  <cp:revision>4</cp:revision>
  <cp:lastPrinted>2018-10-25T10:00:00Z</cp:lastPrinted>
  <dcterms:created xsi:type="dcterms:W3CDTF">2018-10-25T09:38:00Z</dcterms:created>
  <dcterms:modified xsi:type="dcterms:W3CDTF">2018-10-25T10:32:00Z</dcterms:modified>
</cp:coreProperties>
</file>